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BDB5D5" w14:textId="77777777" w:rsidR="00375D4C" w:rsidRPr="00FF251D" w:rsidRDefault="00375D4C" w:rsidP="004A1FC0">
      <w:pPr>
        <w:tabs>
          <w:tab w:val="right" w:pos="10207"/>
        </w:tabs>
        <w:spacing w:line="276" w:lineRule="auto"/>
        <w:ind w:right="287"/>
        <w:jc w:val="right"/>
        <w:rPr>
          <w:b/>
          <w:sz w:val="26"/>
          <w:szCs w:val="26"/>
        </w:rPr>
      </w:pPr>
      <w:r w:rsidRPr="00590F97">
        <w:rPr>
          <w:b/>
          <w:sz w:val="26"/>
          <w:szCs w:val="26"/>
        </w:rPr>
        <w:t xml:space="preserve"> </w:t>
      </w:r>
    </w:p>
    <w:p w14:paraId="4CBDB5D6" w14:textId="77777777" w:rsidR="00375D4C" w:rsidRPr="005D0EEC" w:rsidRDefault="002D223A" w:rsidP="00FB5805">
      <w:pPr>
        <w:ind w:right="287"/>
        <w:jc w:val="right"/>
        <w:rPr>
          <w:sz w:val="26"/>
          <w:szCs w:val="26"/>
        </w:rPr>
      </w:pPr>
      <w:r w:rsidRPr="005D0EEC">
        <w:rPr>
          <w:szCs w:val="26"/>
        </w:rPr>
        <w:t>«</w:t>
      </w:r>
      <w:r w:rsidRPr="005D0EEC">
        <w:rPr>
          <w:b/>
          <w:szCs w:val="26"/>
        </w:rPr>
        <w:t>УТВЕРЖДАЮ</w:t>
      </w:r>
      <w:r w:rsidRPr="005D0EEC">
        <w:rPr>
          <w:szCs w:val="26"/>
        </w:rPr>
        <w:t>»:</w:t>
      </w:r>
    </w:p>
    <w:p w14:paraId="4CBDB5D7" w14:textId="77777777" w:rsidR="00425968" w:rsidRPr="005D0EEC" w:rsidRDefault="002D223A" w:rsidP="00FB5805">
      <w:pPr>
        <w:pStyle w:val="2"/>
        <w:jc w:val="right"/>
      </w:pPr>
      <w:r w:rsidRPr="005D0EEC">
        <w:t xml:space="preserve">Первый заместитель директора – </w:t>
      </w:r>
    </w:p>
    <w:p w14:paraId="4CBDB5D8" w14:textId="0A037F01" w:rsidR="00425968" w:rsidRPr="005D0EEC" w:rsidRDefault="002D223A" w:rsidP="00FB5805">
      <w:pPr>
        <w:pStyle w:val="2"/>
        <w:jc w:val="right"/>
      </w:pPr>
      <w:r w:rsidRPr="005D0EEC">
        <w:t>главный инженер филиала ПАО «Россети</w:t>
      </w:r>
      <w:r w:rsidR="00425968" w:rsidRPr="005D0EEC">
        <w:t xml:space="preserve"> </w:t>
      </w:r>
    </w:p>
    <w:p w14:paraId="4CBDB5D9" w14:textId="5156E664" w:rsidR="00425968" w:rsidRPr="005D0EEC" w:rsidRDefault="002D223A" w:rsidP="00FB5805">
      <w:pPr>
        <w:pStyle w:val="2"/>
        <w:jc w:val="right"/>
      </w:pPr>
      <w:r w:rsidRPr="005D0EEC">
        <w:t>Центр и Приволжье» - «Нижновэнерго»</w:t>
      </w:r>
    </w:p>
    <w:p w14:paraId="4CBDB5DA" w14:textId="3DDC43CC" w:rsidR="00425968" w:rsidRPr="005D0EEC" w:rsidRDefault="00932E89" w:rsidP="00FB5805">
      <w:pPr>
        <w:pStyle w:val="2"/>
        <w:jc w:val="right"/>
      </w:pPr>
      <w:r w:rsidRPr="005D0EEC">
        <w:t xml:space="preserve"> ________</w:t>
      </w:r>
      <w:r w:rsidR="001F2D18" w:rsidRPr="001F2D18">
        <w:rPr>
          <w:noProof/>
          <w:lang w:eastAsia="ru-RU"/>
        </w:rPr>
        <w:t xml:space="preserve"> </w:t>
      </w:r>
      <w:r w:rsidRPr="005D0EEC">
        <w:t>_________/</w:t>
      </w:r>
      <w:r w:rsidRPr="005D0EEC">
        <w:rPr>
          <w:u w:val="single"/>
        </w:rPr>
        <w:t>А.И. Киселев</w:t>
      </w:r>
      <w:r w:rsidRPr="005D0EEC">
        <w:t xml:space="preserve"> </w:t>
      </w:r>
    </w:p>
    <w:p w14:paraId="4CBDB5DB" w14:textId="77777777" w:rsidR="002D223A" w:rsidRPr="005D0EEC" w:rsidRDefault="00932E89" w:rsidP="00FB5805">
      <w:pPr>
        <w:pStyle w:val="2"/>
        <w:jc w:val="right"/>
      </w:pPr>
      <w:r w:rsidRPr="005D0EEC">
        <w:t>«___</w:t>
      </w:r>
      <w:r w:rsidR="00FB5805" w:rsidRPr="005D0EEC">
        <w:t>» ___</w:t>
      </w:r>
      <w:r w:rsidR="00425968" w:rsidRPr="005D0EEC">
        <w:t>______________20___г</w:t>
      </w:r>
      <w:r w:rsidR="00CB3D59" w:rsidRPr="005D0EEC">
        <w:t>.</w:t>
      </w:r>
    </w:p>
    <w:p w14:paraId="4CBDB5DC" w14:textId="77777777" w:rsidR="00375D4C" w:rsidRPr="005D0EEC" w:rsidRDefault="00375D4C" w:rsidP="004A1FC0">
      <w:pPr>
        <w:pStyle w:val="21"/>
        <w:ind w:left="4962" w:right="287"/>
        <w:rPr>
          <w:sz w:val="26"/>
          <w:szCs w:val="26"/>
        </w:rPr>
      </w:pPr>
    </w:p>
    <w:p w14:paraId="4CBDB5DD" w14:textId="77777777" w:rsidR="00CE6DF3" w:rsidRPr="005D0EEC" w:rsidRDefault="00CE6DF3">
      <w:pPr>
        <w:pStyle w:val="a3"/>
        <w:ind w:left="0" w:firstLine="0"/>
        <w:jc w:val="left"/>
        <w:rPr>
          <w:sz w:val="22"/>
        </w:rPr>
      </w:pPr>
    </w:p>
    <w:p w14:paraId="4CBDB5DE" w14:textId="77777777" w:rsidR="00B94684" w:rsidRPr="005D0EEC" w:rsidRDefault="00B94684">
      <w:pPr>
        <w:spacing w:before="1" w:line="296" w:lineRule="exact"/>
        <w:ind w:left="2407" w:right="2134"/>
        <w:jc w:val="center"/>
        <w:rPr>
          <w:b/>
          <w:sz w:val="26"/>
        </w:rPr>
      </w:pPr>
    </w:p>
    <w:p w14:paraId="4CBDB5DF" w14:textId="77777777" w:rsidR="00CE6DF3" w:rsidRPr="005D0EEC" w:rsidRDefault="00714204">
      <w:pPr>
        <w:spacing w:before="1" w:line="296" w:lineRule="exact"/>
        <w:ind w:left="2407" w:right="2134"/>
        <w:jc w:val="center"/>
        <w:rPr>
          <w:b/>
          <w:sz w:val="26"/>
        </w:rPr>
      </w:pPr>
      <w:r w:rsidRPr="005D0EEC">
        <w:rPr>
          <w:b/>
          <w:sz w:val="26"/>
        </w:rPr>
        <w:t>ТЕХНИЧЕСКОЕ ЗАДАНИЕ</w:t>
      </w:r>
    </w:p>
    <w:p w14:paraId="4CBDB5E0" w14:textId="77777777" w:rsidR="00CE6DF3" w:rsidRPr="005D0EEC" w:rsidRDefault="00714204">
      <w:pPr>
        <w:pStyle w:val="a3"/>
        <w:spacing w:line="273" w:lineRule="exact"/>
        <w:ind w:left="2406" w:right="2134" w:firstLine="0"/>
        <w:jc w:val="center"/>
      </w:pPr>
      <w:r w:rsidRPr="005D0EEC">
        <w:t>на выполнение работ по проектированию объекта:</w:t>
      </w:r>
    </w:p>
    <w:p w14:paraId="4CBDB5E1" w14:textId="77777777" w:rsidR="00375D4C" w:rsidRPr="005D0EEC" w:rsidRDefault="00704CF4" w:rsidP="00375D4C">
      <w:pPr>
        <w:spacing w:before="2"/>
        <w:ind w:left="709" w:right="428"/>
        <w:jc w:val="center"/>
        <w:rPr>
          <w:b/>
          <w:sz w:val="26"/>
        </w:rPr>
      </w:pPr>
      <w:r w:rsidRPr="005D0EEC">
        <w:rPr>
          <w:b/>
          <w:sz w:val="26"/>
        </w:rPr>
        <w:t>«</w:t>
      </w:r>
      <w:r w:rsidR="005849E2" w:rsidRPr="005849E2">
        <w:rPr>
          <w:b/>
          <w:sz w:val="26"/>
        </w:rPr>
        <w:t xml:space="preserve">Реконструкция ВЛ 10 кВ 1008 ПС "Линда"(полная реконструкция с заменой провода, опор). </w:t>
      </w:r>
      <w:r w:rsidR="00652498" w:rsidRPr="005D0EEC">
        <w:rPr>
          <w:b/>
          <w:sz w:val="26"/>
        </w:rPr>
        <w:t>(</w:t>
      </w:r>
      <w:r w:rsidR="005849E2" w:rsidRPr="005849E2">
        <w:rPr>
          <w:b/>
          <w:sz w:val="26"/>
          <w:lang w:val="en-US"/>
        </w:rPr>
        <w:t>NNE-02356-005</w:t>
      </w:r>
      <w:r w:rsidR="00375D4C" w:rsidRPr="005D0EEC">
        <w:rPr>
          <w:b/>
          <w:sz w:val="26"/>
        </w:rPr>
        <w:t>).</w:t>
      </w:r>
    </w:p>
    <w:p w14:paraId="4CBDB5E2" w14:textId="77777777" w:rsidR="00CE6DF3" w:rsidRPr="005D0EEC" w:rsidRDefault="00375D4C" w:rsidP="00375D4C">
      <w:pPr>
        <w:spacing w:before="2"/>
        <w:ind w:left="709" w:right="428"/>
        <w:jc w:val="center"/>
        <w:rPr>
          <w:b/>
          <w:sz w:val="26"/>
        </w:rPr>
      </w:pPr>
      <w:r w:rsidRPr="005D0EEC">
        <w:rPr>
          <w:b/>
          <w:sz w:val="26"/>
        </w:rPr>
        <w:t xml:space="preserve"> </w:t>
      </w:r>
      <w:r w:rsidR="00714204" w:rsidRPr="005D0EEC">
        <w:rPr>
          <w:b/>
          <w:sz w:val="26"/>
        </w:rPr>
        <w:t>(ПИР)</w:t>
      </w:r>
    </w:p>
    <w:p w14:paraId="4CBDB5E3" w14:textId="77777777" w:rsidR="00CE6DF3" w:rsidRPr="005D0EEC" w:rsidRDefault="00CE6DF3">
      <w:pPr>
        <w:pStyle w:val="a3"/>
        <w:spacing w:before="9"/>
        <w:ind w:left="0" w:firstLine="0"/>
        <w:jc w:val="left"/>
        <w:rPr>
          <w:b/>
          <w:sz w:val="39"/>
        </w:rPr>
      </w:pPr>
    </w:p>
    <w:p w14:paraId="4CBDB5E4" w14:textId="77777777" w:rsidR="00CE6DF3" w:rsidRPr="005D0EEC" w:rsidRDefault="00714204">
      <w:pPr>
        <w:pStyle w:val="10"/>
        <w:numPr>
          <w:ilvl w:val="0"/>
          <w:numId w:val="13"/>
        </w:numPr>
        <w:tabs>
          <w:tab w:val="left" w:pos="1676"/>
        </w:tabs>
      </w:pPr>
      <w:r w:rsidRPr="005D0EEC">
        <w:t>Основание выполнения</w:t>
      </w:r>
      <w:r w:rsidRPr="005D0EEC">
        <w:rPr>
          <w:spacing w:val="-2"/>
        </w:rPr>
        <w:t xml:space="preserve"> </w:t>
      </w:r>
      <w:r w:rsidRPr="005D0EEC">
        <w:t>работ</w:t>
      </w:r>
    </w:p>
    <w:p w14:paraId="4CBDB5E5" w14:textId="77777777" w:rsidR="00CE6DF3" w:rsidRPr="005D0EEC" w:rsidRDefault="00714204">
      <w:pPr>
        <w:pStyle w:val="a4"/>
        <w:numPr>
          <w:ilvl w:val="1"/>
          <w:numId w:val="13"/>
        </w:numPr>
        <w:tabs>
          <w:tab w:val="left" w:pos="2097"/>
          <w:tab w:val="left" w:pos="2098"/>
        </w:tabs>
        <w:ind w:right="403" w:firstLine="707"/>
        <w:rPr>
          <w:sz w:val="24"/>
        </w:rPr>
      </w:pPr>
      <w:r w:rsidRPr="005D0EEC">
        <w:rPr>
          <w:sz w:val="24"/>
        </w:rPr>
        <w:t>Инвестиционная программа филиала ПАО «Россети Центр и При</w:t>
      </w:r>
      <w:r w:rsidR="00003CC0" w:rsidRPr="005D0EEC">
        <w:rPr>
          <w:sz w:val="24"/>
        </w:rPr>
        <w:t>волжье» – «Нижновэнерго» на 2023</w:t>
      </w:r>
      <w:r w:rsidRPr="005D0EEC">
        <w:rPr>
          <w:sz w:val="24"/>
        </w:rPr>
        <w:t>-2027 гг.</w:t>
      </w:r>
    </w:p>
    <w:p w14:paraId="4CBDB5E6" w14:textId="77777777" w:rsidR="00C52D12" w:rsidRPr="005D0EEC" w:rsidRDefault="00C52D12" w:rsidP="00C52D12">
      <w:pPr>
        <w:pStyle w:val="a4"/>
        <w:tabs>
          <w:tab w:val="left" w:pos="2097"/>
          <w:tab w:val="left" w:pos="2098"/>
        </w:tabs>
        <w:ind w:left="1389" w:right="403" w:firstLine="0"/>
        <w:rPr>
          <w:sz w:val="24"/>
        </w:rPr>
      </w:pPr>
    </w:p>
    <w:p w14:paraId="4CBDB5E7" w14:textId="77777777" w:rsidR="00CE6DF3" w:rsidRPr="005D0EEC" w:rsidRDefault="00714204">
      <w:pPr>
        <w:pStyle w:val="10"/>
        <w:numPr>
          <w:ilvl w:val="0"/>
          <w:numId w:val="13"/>
        </w:numPr>
        <w:tabs>
          <w:tab w:val="left" w:pos="1676"/>
        </w:tabs>
        <w:spacing w:before="1" w:line="293" w:lineRule="exact"/>
      </w:pPr>
      <w:r w:rsidRPr="005D0EEC">
        <w:t>Общие</w:t>
      </w:r>
      <w:r w:rsidRPr="005D0EEC">
        <w:rPr>
          <w:spacing w:val="-2"/>
        </w:rPr>
        <w:t xml:space="preserve"> </w:t>
      </w:r>
      <w:r w:rsidRPr="005D0EEC">
        <w:t>требования</w:t>
      </w:r>
    </w:p>
    <w:p w14:paraId="4CBDB5E8" w14:textId="77777777" w:rsidR="00CE6DF3" w:rsidRPr="00201BAD" w:rsidRDefault="00714204" w:rsidP="00714204">
      <w:pPr>
        <w:pStyle w:val="a4"/>
        <w:numPr>
          <w:ilvl w:val="1"/>
          <w:numId w:val="13"/>
        </w:numPr>
        <w:tabs>
          <w:tab w:val="left" w:pos="2097"/>
          <w:tab w:val="left" w:pos="2098"/>
        </w:tabs>
        <w:ind w:right="403" w:firstLine="707"/>
        <w:rPr>
          <w:sz w:val="20"/>
        </w:rPr>
      </w:pPr>
      <w:r w:rsidRPr="005D0EEC">
        <w:rPr>
          <w:sz w:val="24"/>
        </w:rPr>
        <w:t xml:space="preserve">Местонахождение проектируемых электроустановок филиала ПАО «Россети Центр и Приволжье» – «Нижновэнерго»: </w:t>
      </w:r>
      <w:r w:rsidRPr="00201BAD">
        <w:rPr>
          <w:sz w:val="24"/>
        </w:rPr>
        <w:t xml:space="preserve">ПС </w:t>
      </w:r>
      <w:r w:rsidR="00A15838" w:rsidRPr="00201BAD">
        <w:rPr>
          <w:sz w:val="24"/>
        </w:rPr>
        <w:t>Линда</w:t>
      </w:r>
      <w:r w:rsidR="00296223" w:rsidRPr="00201BAD">
        <w:rPr>
          <w:sz w:val="24"/>
        </w:rPr>
        <w:t xml:space="preserve"> - </w:t>
      </w:r>
      <w:r w:rsidRPr="00201BAD">
        <w:rPr>
          <w:sz w:val="24"/>
        </w:rPr>
        <w:t xml:space="preserve">н.п. </w:t>
      </w:r>
      <w:r w:rsidR="00064BC6" w:rsidRPr="00201BAD">
        <w:rPr>
          <w:sz w:val="24"/>
        </w:rPr>
        <w:t>Бор</w:t>
      </w:r>
      <w:r w:rsidRPr="00201BAD">
        <w:rPr>
          <w:sz w:val="24"/>
        </w:rPr>
        <w:t>.</w:t>
      </w:r>
    </w:p>
    <w:p w14:paraId="4CBDB5E9" w14:textId="77777777" w:rsidR="00695E74" w:rsidRPr="005D0EEC" w:rsidRDefault="00695E74" w:rsidP="00695E74">
      <w:pPr>
        <w:pStyle w:val="a4"/>
        <w:numPr>
          <w:ilvl w:val="1"/>
          <w:numId w:val="13"/>
        </w:numPr>
        <w:tabs>
          <w:tab w:val="left" w:pos="1815"/>
        </w:tabs>
        <w:ind w:firstLine="736"/>
        <w:rPr>
          <w:b/>
          <w:sz w:val="24"/>
        </w:rPr>
      </w:pPr>
      <w:r w:rsidRPr="005D0EEC">
        <w:rPr>
          <w:sz w:val="24"/>
        </w:rPr>
        <w:t>Этапность</w:t>
      </w:r>
      <w:r w:rsidRPr="005D0EEC">
        <w:rPr>
          <w:spacing w:val="-3"/>
          <w:sz w:val="24"/>
        </w:rPr>
        <w:t xml:space="preserve"> </w:t>
      </w:r>
      <w:r w:rsidRPr="005D0EEC">
        <w:rPr>
          <w:sz w:val="24"/>
        </w:rPr>
        <w:t>проектирования:</w:t>
      </w:r>
    </w:p>
    <w:p w14:paraId="4CBDB5EA" w14:textId="77777777" w:rsidR="00695E74" w:rsidRPr="005D0EEC" w:rsidRDefault="00695E74" w:rsidP="00695E74">
      <w:pPr>
        <w:pStyle w:val="a4"/>
        <w:numPr>
          <w:ilvl w:val="2"/>
          <w:numId w:val="13"/>
        </w:numPr>
        <w:tabs>
          <w:tab w:val="left" w:pos="2098"/>
        </w:tabs>
        <w:spacing w:before="3" w:line="278" w:lineRule="auto"/>
        <w:ind w:right="405" w:firstLine="707"/>
        <w:rPr>
          <w:sz w:val="24"/>
        </w:rPr>
      </w:pPr>
      <w:r w:rsidRPr="005D0EEC">
        <w:rPr>
          <w:sz w:val="24"/>
        </w:rPr>
        <w:t>Предпроектное обследование с проведением изыскательских работ и выбор полосы отвода (линейные</w:t>
      </w:r>
      <w:r w:rsidRPr="005D0EEC">
        <w:rPr>
          <w:spacing w:val="-7"/>
          <w:sz w:val="24"/>
        </w:rPr>
        <w:t xml:space="preserve"> </w:t>
      </w:r>
      <w:r w:rsidRPr="005D0EEC">
        <w:rPr>
          <w:sz w:val="24"/>
        </w:rPr>
        <w:t>объекты);</w:t>
      </w:r>
    </w:p>
    <w:p w14:paraId="4CBDB5EB" w14:textId="77777777" w:rsidR="00695E74" w:rsidRPr="005D0EEC" w:rsidRDefault="00695E74" w:rsidP="00695E74">
      <w:pPr>
        <w:pStyle w:val="a4"/>
        <w:numPr>
          <w:ilvl w:val="2"/>
          <w:numId w:val="13"/>
        </w:numPr>
        <w:tabs>
          <w:tab w:val="left" w:pos="2098"/>
        </w:tabs>
        <w:spacing w:line="276" w:lineRule="auto"/>
        <w:ind w:right="402" w:firstLine="707"/>
        <w:rPr>
          <w:sz w:val="24"/>
        </w:rPr>
      </w:pPr>
      <w:r w:rsidRPr="005D0EEC">
        <w:rPr>
          <w:sz w:val="24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</w:t>
      </w:r>
      <w:r w:rsidRPr="005D0EEC">
        <w:rPr>
          <w:spacing w:val="2"/>
          <w:sz w:val="24"/>
        </w:rPr>
        <w:t xml:space="preserve"> </w:t>
      </w:r>
      <w:r w:rsidRPr="005D0EEC">
        <w:rPr>
          <w:sz w:val="24"/>
        </w:rPr>
        <w:t>участков.</w:t>
      </w:r>
    </w:p>
    <w:p w14:paraId="4CBDB5EC" w14:textId="77777777" w:rsidR="00695E74" w:rsidRPr="005D0EEC" w:rsidRDefault="00695E74" w:rsidP="00695E74">
      <w:pPr>
        <w:pStyle w:val="a4"/>
        <w:numPr>
          <w:ilvl w:val="2"/>
          <w:numId w:val="13"/>
        </w:numPr>
        <w:tabs>
          <w:tab w:val="left" w:pos="2098"/>
        </w:tabs>
        <w:spacing w:line="276" w:lineRule="auto"/>
        <w:ind w:right="402" w:firstLine="707"/>
        <w:rPr>
          <w:sz w:val="24"/>
        </w:rPr>
      </w:pPr>
      <w:r w:rsidRPr="005D0EEC">
        <w:rPr>
          <w:sz w:val="24"/>
        </w:rPr>
        <w:t xml:space="preserve">При прохождении ЛЭП </w:t>
      </w:r>
      <w:r w:rsidR="005849E2">
        <w:rPr>
          <w:sz w:val="24"/>
        </w:rPr>
        <w:t>10</w:t>
      </w:r>
      <w:r w:rsidRPr="005D0EEC">
        <w:rPr>
          <w:sz w:val="24"/>
        </w:rPr>
        <w:t xml:space="preserve"> кВ по землям лесного участка (земли лесного фонда) направление заявления в министерство лесного хозяйства Нижегородской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</w:t>
      </w:r>
      <w:r w:rsidRPr="005D0EEC">
        <w:rPr>
          <w:spacing w:val="-10"/>
          <w:sz w:val="24"/>
        </w:rPr>
        <w:t xml:space="preserve"> </w:t>
      </w:r>
      <w:r w:rsidRPr="005D0EEC">
        <w:rPr>
          <w:sz w:val="24"/>
        </w:rPr>
        <w:t>(ППТ).</w:t>
      </w:r>
    </w:p>
    <w:p w14:paraId="4CBDB5ED" w14:textId="77777777" w:rsidR="00695E74" w:rsidRPr="005D0EEC" w:rsidRDefault="00695E74" w:rsidP="00695E74">
      <w:pPr>
        <w:pStyle w:val="a4"/>
        <w:numPr>
          <w:ilvl w:val="2"/>
          <w:numId w:val="13"/>
        </w:numPr>
        <w:tabs>
          <w:tab w:val="left" w:pos="2098"/>
        </w:tabs>
        <w:spacing w:line="276" w:lineRule="auto"/>
        <w:ind w:right="401" w:firstLine="707"/>
        <w:rPr>
          <w:sz w:val="24"/>
        </w:rPr>
      </w:pPr>
      <w:r w:rsidRPr="005D0EEC">
        <w:rPr>
          <w:sz w:val="24"/>
        </w:rPr>
        <w:t xml:space="preserve">При прохождении ЛЭП </w:t>
      </w:r>
      <w:r w:rsidR="005849E2">
        <w:rPr>
          <w:sz w:val="24"/>
        </w:rPr>
        <w:t>10</w:t>
      </w:r>
      <w:r w:rsidRPr="005D0EEC">
        <w:rPr>
          <w:sz w:val="24"/>
        </w:rPr>
        <w:t xml:space="preserve"> кВ)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Нижегородской области на предоставление условий размещения проектируемых сетей.</w:t>
      </w:r>
    </w:p>
    <w:p w14:paraId="4CBDB5EE" w14:textId="77777777" w:rsidR="00695E74" w:rsidRPr="005D0EEC" w:rsidRDefault="00695E74" w:rsidP="00695E74">
      <w:pPr>
        <w:pStyle w:val="a4"/>
        <w:numPr>
          <w:ilvl w:val="2"/>
          <w:numId w:val="13"/>
        </w:numPr>
        <w:tabs>
          <w:tab w:val="left" w:pos="2098"/>
        </w:tabs>
        <w:ind w:right="404" w:firstLine="707"/>
      </w:pPr>
      <w:r w:rsidRPr="005D0EEC">
        <w:rPr>
          <w:sz w:val="24"/>
        </w:rPr>
        <w:t>Разработка ПСД одной стадией: проектной документации (пояснительной записки в соответствии с требованиями Постановления Правительства РФ № 87), рабочей</w:t>
      </w:r>
      <w:r w:rsidRPr="005D0EEC">
        <w:rPr>
          <w:spacing w:val="22"/>
          <w:sz w:val="24"/>
        </w:rPr>
        <w:t xml:space="preserve"> </w:t>
      </w:r>
      <w:r w:rsidRPr="005D0EEC">
        <w:rPr>
          <w:sz w:val="24"/>
        </w:rPr>
        <w:t xml:space="preserve">документации </w:t>
      </w:r>
      <w:r w:rsidRPr="005D0EEC">
        <w:t>(в соответствии с требованиями ГОСТ Р 21.101-2020 и другой действующей НТД), сметной документации.</w:t>
      </w:r>
    </w:p>
    <w:p w14:paraId="4CBDB5EF" w14:textId="77777777" w:rsidR="00695E74" w:rsidRPr="005D0EEC" w:rsidRDefault="00695E74" w:rsidP="00695E74">
      <w:pPr>
        <w:pStyle w:val="a4"/>
        <w:numPr>
          <w:ilvl w:val="2"/>
          <w:numId w:val="13"/>
        </w:numPr>
        <w:tabs>
          <w:tab w:val="left" w:pos="2098"/>
        </w:tabs>
        <w:ind w:right="404" w:firstLine="707"/>
        <w:rPr>
          <w:sz w:val="24"/>
        </w:rPr>
      </w:pPr>
      <w:r w:rsidRPr="005D0EEC">
        <w:rPr>
          <w:sz w:val="24"/>
        </w:rPr>
        <w:t>Согласование ПСД с Заказчиком, заинтересованными сторонами и надзорными органами (при необходимости, при соответствующем</w:t>
      </w:r>
      <w:r w:rsidRPr="005D0EEC">
        <w:rPr>
          <w:spacing w:val="-3"/>
          <w:sz w:val="24"/>
        </w:rPr>
        <w:t xml:space="preserve"> </w:t>
      </w:r>
      <w:r w:rsidRPr="005D0EEC">
        <w:rPr>
          <w:sz w:val="24"/>
        </w:rPr>
        <w:t>обосновании).</w:t>
      </w:r>
    </w:p>
    <w:p w14:paraId="4CBDB5F0" w14:textId="77777777" w:rsidR="00695E74" w:rsidRPr="005D0EEC" w:rsidRDefault="00695E74" w:rsidP="00695E74">
      <w:pPr>
        <w:pStyle w:val="a4"/>
        <w:numPr>
          <w:ilvl w:val="2"/>
          <w:numId w:val="13"/>
        </w:numPr>
        <w:tabs>
          <w:tab w:val="left" w:pos="2098"/>
        </w:tabs>
        <w:ind w:right="401" w:firstLine="707"/>
        <w:rPr>
          <w:sz w:val="24"/>
        </w:rPr>
      </w:pPr>
      <w:r w:rsidRPr="005D0EEC">
        <w:rPr>
          <w:sz w:val="24"/>
        </w:rPr>
        <w:t xml:space="preserve">В целях сокращения затрат и сроков разработки рабочей документации по данному титулу при проектировании использовать альбомы типовых проектных решений и </w:t>
      </w:r>
      <w:r w:rsidRPr="005D0EEC">
        <w:rPr>
          <w:sz w:val="24"/>
        </w:rPr>
        <w:lastRenderedPageBreak/>
        <w:t>проектную документацию повторного</w:t>
      </w:r>
      <w:r w:rsidRPr="005D0EEC">
        <w:rPr>
          <w:spacing w:val="-1"/>
          <w:sz w:val="24"/>
        </w:rPr>
        <w:t xml:space="preserve"> </w:t>
      </w:r>
      <w:r w:rsidRPr="005D0EEC">
        <w:rPr>
          <w:sz w:val="24"/>
        </w:rPr>
        <w:t>использования.</w:t>
      </w:r>
    </w:p>
    <w:p w14:paraId="4CBDB5F1" w14:textId="77777777" w:rsidR="00C52D12" w:rsidRPr="005D0EEC" w:rsidRDefault="00C52D12" w:rsidP="00C52D12">
      <w:pPr>
        <w:pStyle w:val="a4"/>
        <w:tabs>
          <w:tab w:val="left" w:pos="1959"/>
        </w:tabs>
        <w:ind w:left="1389" w:right="399" w:firstLine="0"/>
        <w:rPr>
          <w:sz w:val="24"/>
        </w:rPr>
      </w:pPr>
    </w:p>
    <w:p w14:paraId="4CBDB5F2" w14:textId="77777777" w:rsidR="00C52D12" w:rsidRPr="005D0EEC" w:rsidRDefault="00C52D12" w:rsidP="00C52D12">
      <w:pPr>
        <w:pStyle w:val="a4"/>
        <w:tabs>
          <w:tab w:val="left" w:pos="1959"/>
        </w:tabs>
        <w:ind w:left="709" w:right="399" w:firstLine="709"/>
        <w:rPr>
          <w:b/>
          <w:sz w:val="24"/>
        </w:rPr>
      </w:pPr>
      <w:r w:rsidRPr="005D0EEC">
        <w:rPr>
          <w:b/>
          <w:sz w:val="24"/>
        </w:rPr>
        <w:t>3.</w:t>
      </w:r>
      <w:r w:rsidRPr="005D0EEC">
        <w:rPr>
          <w:b/>
          <w:sz w:val="24"/>
        </w:rPr>
        <w:tab/>
        <w:t>Исходные данные для проектирования</w:t>
      </w:r>
    </w:p>
    <w:p w14:paraId="4CBDB5F3" w14:textId="77777777" w:rsidR="00C52D12" w:rsidRPr="005D0EEC" w:rsidRDefault="00C52D12" w:rsidP="00C52D12">
      <w:pPr>
        <w:pStyle w:val="a4"/>
        <w:tabs>
          <w:tab w:val="left" w:pos="1959"/>
        </w:tabs>
        <w:ind w:left="709" w:right="399" w:firstLine="709"/>
        <w:rPr>
          <w:sz w:val="24"/>
        </w:rPr>
      </w:pPr>
      <w:r w:rsidRPr="005D0EEC">
        <w:rPr>
          <w:sz w:val="24"/>
        </w:rPr>
        <w:t>3.1.</w:t>
      </w:r>
      <w:r w:rsidRPr="005D0EEC">
        <w:rPr>
          <w:sz w:val="24"/>
        </w:rPr>
        <w:tab/>
        <w:t>Информация по режимам работы сети, в т.ч. ремонтным, токовые нагрузки в нормальных и ремонтных режимах (летние и зимние), при выполнении реконструкции с заменой проводов.</w:t>
      </w:r>
    </w:p>
    <w:p w14:paraId="4CBDB5F4" w14:textId="77777777" w:rsidR="00C52D12" w:rsidRPr="005D0EEC" w:rsidRDefault="00C52D12" w:rsidP="00C52D12">
      <w:pPr>
        <w:pStyle w:val="a4"/>
        <w:tabs>
          <w:tab w:val="left" w:pos="1959"/>
        </w:tabs>
        <w:ind w:left="709" w:right="399" w:firstLine="709"/>
        <w:rPr>
          <w:sz w:val="24"/>
        </w:rPr>
      </w:pPr>
      <w:r w:rsidRPr="005D0EEC">
        <w:rPr>
          <w:sz w:val="24"/>
        </w:rPr>
        <w:t>3.2.</w:t>
      </w:r>
      <w:r w:rsidRPr="005D0EEC">
        <w:rPr>
          <w:sz w:val="24"/>
        </w:rPr>
        <w:tab/>
        <w:t xml:space="preserve">Схемы нормального режима ПС, РП, ТП и фидеров сети </w:t>
      </w:r>
      <w:r w:rsidR="005849E2">
        <w:rPr>
          <w:sz w:val="24"/>
        </w:rPr>
        <w:t>10</w:t>
      </w:r>
      <w:r w:rsidRPr="005D0EEC">
        <w:rPr>
          <w:sz w:val="24"/>
        </w:rPr>
        <w:t xml:space="preserve"> кВ.</w:t>
      </w:r>
    </w:p>
    <w:p w14:paraId="4CBDB5F5" w14:textId="77777777" w:rsidR="00C52D12" w:rsidRPr="005D0EEC" w:rsidRDefault="00C52D12" w:rsidP="00C52D12">
      <w:pPr>
        <w:pStyle w:val="a4"/>
        <w:tabs>
          <w:tab w:val="left" w:pos="1959"/>
        </w:tabs>
        <w:ind w:left="709" w:right="399" w:firstLine="709"/>
        <w:rPr>
          <w:sz w:val="24"/>
        </w:rPr>
      </w:pPr>
      <w:r w:rsidRPr="005D0EEC">
        <w:rPr>
          <w:sz w:val="24"/>
        </w:rPr>
        <w:t>3.3.</w:t>
      </w:r>
      <w:r w:rsidRPr="005D0EEC">
        <w:rPr>
          <w:sz w:val="24"/>
        </w:rPr>
        <w:tab/>
        <w:t>Карты уставок РЗА, токи КЗ на шинах питающих центров, данные по емкостным токам замыкания на землю.</w:t>
      </w:r>
    </w:p>
    <w:p w14:paraId="4CBDB5F6" w14:textId="77777777" w:rsidR="00512801" w:rsidRPr="005D0EEC" w:rsidRDefault="00C52D12" w:rsidP="00C52D12">
      <w:pPr>
        <w:pStyle w:val="a4"/>
        <w:tabs>
          <w:tab w:val="left" w:pos="1959"/>
        </w:tabs>
        <w:ind w:left="709" w:right="399" w:firstLine="709"/>
        <w:rPr>
          <w:sz w:val="24"/>
        </w:rPr>
      </w:pPr>
      <w:r w:rsidRPr="005D0EEC">
        <w:rPr>
          <w:sz w:val="24"/>
        </w:rPr>
        <w:t>Исходные данные предоставляются Подрядчику после заключения договора в соответствии с отдельным запросом Подрядчика.</w:t>
      </w:r>
    </w:p>
    <w:p w14:paraId="4CBDB5F7" w14:textId="77777777" w:rsidR="00C52D12" w:rsidRPr="005D0EEC" w:rsidRDefault="00C52D12" w:rsidP="00C52D12">
      <w:pPr>
        <w:pStyle w:val="a4"/>
        <w:tabs>
          <w:tab w:val="left" w:pos="1959"/>
        </w:tabs>
        <w:ind w:left="709" w:right="399" w:firstLine="709"/>
        <w:rPr>
          <w:sz w:val="24"/>
        </w:rPr>
      </w:pPr>
    </w:p>
    <w:p w14:paraId="4CBDB5F8" w14:textId="77777777" w:rsidR="00CF5270" w:rsidRPr="005D0EEC" w:rsidRDefault="00CF5270" w:rsidP="00CF5270">
      <w:pPr>
        <w:pStyle w:val="a4"/>
        <w:tabs>
          <w:tab w:val="left" w:pos="1959"/>
        </w:tabs>
        <w:ind w:left="709" w:right="399" w:firstLine="709"/>
        <w:rPr>
          <w:b/>
          <w:sz w:val="24"/>
        </w:rPr>
      </w:pPr>
      <w:r w:rsidRPr="005D0EEC">
        <w:rPr>
          <w:sz w:val="24"/>
        </w:rPr>
        <w:t>4.</w:t>
      </w:r>
      <w:r w:rsidRPr="005D0EEC">
        <w:rPr>
          <w:sz w:val="24"/>
        </w:rPr>
        <w:tab/>
      </w:r>
      <w:r w:rsidRPr="005D0EEC">
        <w:rPr>
          <w:b/>
          <w:sz w:val="24"/>
        </w:rPr>
        <w:t>Требования к проектированию</w:t>
      </w:r>
    </w:p>
    <w:p w14:paraId="4CBDB5F9" w14:textId="77777777" w:rsidR="00CF5270" w:rsidRPr="005D0EEC" w:rsidRDefault="00CF5270" w:rsidP="00CF5270">
      <w:pPr>
        <w:pStyle w:val="a4"/>
        <w:tabs>
          <w:tab w:val="left" w:pos="1959"/>
        </w:tabs>
        <w:ind w:left="709" w:right="399" w:firstLine="709"/>
        <w:rPr>
          <w:sz w:val="24"/>
        </w:rPr>
      </w:pPr>
      <w:r w:rsidRPr="005D0EEC">
        <w:rPr>
          <w:sz w:val="24"/>
        </w:rPr>
        <w:t>4.1.</w:t>
      </w:r>
      <w:r w:rsidRPr="005D0EEC">
        <w:rPr>
          <w:sz w:val="24"/>
        </w:rPr>
        <w:tab/>
      </w:r>
      <w:r w:rsidR="00C52D12" w:rsidRPr="005D0EEC">
        <w:rPr>
          <w:sz w:val="24"/>
        </w:rPr>
        <w:t>Пояснительная записка</w:t>
      </w:r>
      <w:r w:rsidRPr="005D0EEC">
        <w:rPr>
          <w:sz w:val="24"/>
        </w:rPr>
        <w:t xml:space="preserve"> в составе</w:t>
      </w:r>
      <w:r w:rsidR="00C52D12" w:rsidRPr="005D0EEC">
        <w:rPr>
          <w:sz w:val="24"/>
        </w:rPr>
        <w:t>:</w:t>
      </w:r>
    </w:p>
    <w:p w14:paraId="4CBDB5FA" w14:textId="77777777" w:rsidR="00C52D12" w:rsidRPr="005D0EEC" w:rsidRDefault="00C52D12" w:rsidP="00CF5270">
      <w:pPr>
        <w:pStyle w:val="a4"/>
        <w:tabs>
          <w:tab w:val="left" w:pos="1959"/>
        </w:tabs>
        <w:ind w:left="709" w:right="399" w:firstLine="709"/>
        <w:rPr>
          <w:b/>
          <w:sz w:val="24"/>
        </w:rPr>
      </w:pPr>
      <w:r w:rsidRPr="005D0EEC">
        <w:rPr>
          <w:b/>
          <w:sz w:val="24"/>
        </w:rPr>
        <w:t>4.1.1. Текстовая часть</w:t>
      </w:r>
    </w:p>
    <w:p w14:paraId="4CBDB5FB" w14:textId="77777777" w:rsidR="00512801" w:rsidRPr="005D0EEC" w:rsidRDefault="00CF5270" w:rsidP="00512801">
      <w:pPr>
        <w:pStyle w:val="a4"/>
        <w:tabs>
          <w:tab w:val="left" w:pos="1276"/>
        </w:tabs>
        <w:ind w:left="709" w:right="399" w:firstLine="709"/>
        <w:rPr>
          <w:sz w:val="24"/>
        </w:rPr>
      </w:pPr>
      <w:r w:rsidRPr="005D0EEC">
        <w:rPr>
          <w:sz w:val="24"/>
        </w:rPr>
        <w:t>•</w:t>
      </w:r>
      <w:r w:rsidR="00512801" w:rsidRPr="005D0EEC">
        <w:rPr>
          <w:sz w:val="24"/>
        </w:rPr>
        <w:t xml:space="preserve">       Исходные данные для проектирования.</w:t>
      </w:r>
    </w:p>
    <w:p w14:paraId="4CBDB5FC" w14:textId="77777777" w:rsidR="00512801" w:rsidRPr="005D0EEC" w:rsidRDefault="00512801" w:rsidP="00512801">
      <w:pPr>
        <w:pStyle w:val="a4"/>
        <w:tabs>
          <w:tab w:val="left" w:pos="1959"/>
        </w:tabs>
        <w:ind w:left="709" w:right="399" w:firstLine="709"/>
        <w:rPr>
          <w:sz w:val="24"/>
        </w:rPr>
      </w:pPr>
      <w:r w:rsidRPr="005D0EEC">
        <w:rPr>
          <w:sz w:val="24"/>
        </w:rPr>
        <w:t>•      Сведения о климатической и географической характеристиках района, на территории которого предполагается осуществлять строительство и/или реконструкцию объектов распределительной сети.</w:t>
      </w:r>
    </w:p>
    <w:p w14:paraId="4CBDB5FD" w14:textId="77777777" w:rsidR="00CF5270" w:rsidRPr="005D0EEC" w:rsidRDefault="00CF5270" w:rsidP="00CF5270">
      <w:pPr>
        <w:pStyle w:val="a4"/>
        <w:tabs>
          <w:tab w:val="left" w:pos="1959"/>
        </w:tabs>
        <w:ind w:left="709" w:right="399" w:firstLine="709"/>
        <w:rPr>
          <w:sz w:val="24"/>
        </w:rPr>
      </w:pPr>
      <w:r w:rsidRPr="005D0EEC">
        <w:rPr>
          <w:sz w:val="24"/>
        </w:rPr>
        <w:t>•</w:t>
      </w:r>
      <w:r w:rsidRPr="005D0EEC">
        <w:rPr>
          <w:sz w:val="24"/>
        </w:rPr>
        <w:tab/>
        <w:t>Сведения о проектируемых объектах распределительной сети 6-10 кВ.</w:t>
      </w:r>
    </w:p>
    <w:p w14:paraId="4CBDB5FE" w14:textId="77777777" w:rsidR="00CF5270" w:rsidRPr="005D0EEC" w:rsidRDefault="00CF5270" w:rsidP="00CF5270">
      <w:pPr>
        <w:pStyle w:val="a4"/>
        <w:tabs>
          <w:tab w:val="left" w:pos="1959"/>
        </w:tabs>
        <w:ind w:left="709" w:right="399" w:firstLine="709"/>
        <w:rPr>
          <w:sz w:val="24"/>
        </w:rPr>
      </w:pPr>
      <w:r w:rsidRPr="005D0EEC">
        <w:rPr>
          <w:sz w:val="24"/>
        </w:rPr>
        <w:t>•</w:t>
      </w:r>
      <w:r w:rsidRPr="005D0EEC">
        <w:rPr>
          <w:sz w:val="24"/>
        </w:rPr>
        <w:tab/>
        <w:t>Сведения о примененных инновационных решениях. В разделе</w:t>
      </w:r>
      <w:r w:rsidR="00E24413" w:rsidRPr="005D0EEC">
        <w:rPr>
          <w:sz w:val="24"/>
        </w:rPr>
        <w:t>,</w:t>
      </w:r>
      <w:r w:rsidRPr="005D0EEC">
        <w:rPr>
          <w:sz w:val="24"/>
        </w:rPr>
        <w:t xml:space="preserve"> необходимо дать предложения по применению оборудования, материалов или технологий из реестра инновационных технологий ПАО «Россети», </w:t>
      </w:r>
      <w:r w:rsidR="00C62320" w:rsidRPr="005D0EEC">
        <w:rPr>
          <w:sz w:val="24"/>
        </w:rPr>
        <w:t>размещённого</w:t>
      </w:r>
      <w:r w:rsidRPr="005D0EEC">
        <w:rPr>
          <w:sz w:val="24"/>
        </w:rPr>
        <w:t xml:space="preserve"> на официальном сайте компании.</w:t>
      </w:r>
    </w:p>
    <w:p w14:paraId="4CBDB5FF" w14:textId="77777777" w:rsidR="00CF5270" w:rsidRPr="005D0EEC" w:rsidRDefault="00CF5270" w:rsidP="00CF5270">
      <w:pPr>
        <w:pStyle w:val="a4"/>
        <w:tabs>
          <w:tab w:val="left" w:pos="1959"/>
        </w:tabs>
        <w:ind w:left="709" w:right="399" w:firstLine="709"/>
        <w:rPr>
          <w:sz w:val="24"/>
        </w:rPr>
      </w:pPr>
      <w:r w:rsidRPr="005D0EEC">
        <w:rPr>
          <w:sz w:val="24"/>
        </w:rPr>
        <w:t>•</w:t>
      </w:r>
      <w:r w:rsidRPr="005D0EEC">
        <w:rPr>
          <w:sz w:val="24"/>
        </w:rPr>
        <w:tab/>
        <w:t>Реестр устанавливаемых аппаратов (реклоузер, разъединитель) с конкретизацией места установки.</w:t>
      </w:r>
    </w:p>
    <w:p w14:paraId="4CBDB600" w14:textId="77777777" w:rsidR="00CF5270" w:rsidRPr="005D0EEC" w:rsidRDefault="00CF5270" w:rsidP="00CF5270">
      <w:pPr>
        <w:pStyle w:val="a4"/>
        <w:tabs>
          <w:tab w:val="left" w:pos="1959"/>
        </w:tabs>
        <w:ind w:left="709" w:right="399" w:firstLine="709"/>
        <w:rPr>
          <w:sz w:val="24"/>
        </w:rPr>
      </w:pPr>
      <w:r w:rsidRPr="005D0EEC">
        <w:rPr>
          <w:sz w:val="24"/>
        </w:rPr>
        <w:t>•</w:t>
      </w:r>
      <w:r w:rsidRPr="005D0EEC">
        <w:rPr>
          <w:sz w:val="24"/>
        </w:rPr>
        <w:tab/>
        <w:t>Расчетная часть</w:t>
      </w:r>
    </w:p>
    <w:p w14:paraId="4CBDB601" w14:textId="77777777" w:rsidR="00CF5270" w:rsidRPr="005D0EEC" w:rsidRDefault="00CF5270" w:rsidP="00CF5270">
      <w:pPr>
        <w:pStyle w:val="a4"/>
        <w:tabs>
          <w:tab w:val="left" w:pos="1959"/>
        </w:tabs>
        <w:ind w:left="709" w:right="399" w:firstLine="709"/>
        <w:rPr>
          <w:sz w:val="24"/>
        </w:rPr>
      </w:pPr>
      <w:r w:rsidRPr="005D0EEC">
        <w:rPr>
          <w:sz w:val="24"/>
        </w:rPr>
        <w:t>•</w:t>
      </w:r>
      <w:r w:rsidRPr="005D0EEC">
        <w:rPr>
          <w:sz w:val="24"/>
        </w:rPr>
        <w:tab/>
        <w:t xml:space="preserve">Выбор мест установки </w:t>
      </w:r>
      <w:r w:rsidR="00E24413" w:rsidRPr="005D0EEC">
        <w:rPr>
          <w:sz w:val="24"/>
        </w:rPr>
        <w:t xml:space="preserve">реклоузеров, </w:t>
      </w:r>
      <w:r w:rsidRPr="005D0EEC">
        <w:rPr>
          <w:sz w:val="24"/>
        </w:rPr>
        <w:t>разъединителей, индикаторов короткого замыкания, включая зону покрытия операторов сотовой связи, исходя из устойчивого покрытия сети оператора (не ниже – 80dB).</w:t>
      </w:r>
    </w:p>
    <w:p w14:paraId="4CBDB602" w14:textId="77777777" w:rsidR="00CF5270" w:rsidRPr="005D0EEC" w:rsidRDefault="00CF5270" w:rsidP="00CF5270">
      <w:pPr>
        <w:pStyle w:val="a4"/>
        <w:tabs>
          <w:tab w:val="left" w:pos="1959"/>
        </w:tabs>
        <w:ind w:left="709" w:right="399" w:firstLine="709"/>
        <w:rPr>
          <w:sz w:val="24"/>
        </w:rPr>
      </w:pPr>
      <w:r w:rsidRPr="005D0EEC">
        <w:rPr>
          <w:sz w:val="24"/>
        </w:rPr>
        <w:t>•</w:t>
      </w:r>
      <w:r w:rsidRPr="005D0EEC">
        <w:rPr>
          <w:sz w:val="24"/>
        </w:rPr>
        <w:tab/>
        <w:t>Расчет целевых показателей надежности (SAIDI, SAIFI) реконструируемых ВЛ 6-10 кВ и удельных показателей эффективности автоматизации.</w:t>
      </w:r>
    </w:p>
    <w:p w14:paraId="4CBDB603" w14:textId="77777777" w:rsidR="00CF5270" w:rsidRPr="005D0EEC" w:rsidRDefault="00E24413" w:rsidP="00CF5270">
      <w:pPr>
        <w:pStyle w:val="a4"/>
        <w:tabs>
          <w:tab w:val="left" w:pos="1959"/>
        </w:tabs>
        <w:ind w:left="709" w:right="399" w:firstLine="709"/>
        <w:rPr>
          <w:b/>
          <w:sz w:val="24"/>
        </w:rPr>
      </w:pPr>
      <w:r w:rsidRPr="005D0EEC">
        <w:rPr>
          <w:b/>
          <w:sz w:val="24"/>
        </w:rPr>
        <w:t xml:space="preserve">4.1.2. </w:t>
      </w:r>
      <w:r w:rsidR="00CF5270" w:rsidRPr="005D0EEC">
        <w:rPr>
          <w:b/>
          <w:sz w:val="24"/>
        </w:rPr>
        <w:t>Графическая часть</w:t>
      </w:r>
    </w:p>
    <w:p w14:paraId="4CBDB604" w14:textId="77777777" w:rsidR="00CF5270" w:rsidRPr="005D0EEC" w:rsidRDefault="00CF5270" w:rsidP="00CF5270">
      <w:pPr>
        <w:pStyle w:val="a4"/>
        <w:tabs>
          <w:tab w:val="left" w:pos="1959"/>
        </w:tabs>
        <w:ind w:left="709" w:right="399" w:firstLine="709"/>
        <w:rPr>
          <w:sz w:val="24"/>
        </w:rPr>
      </w:pPr>
      <w:r w:rsidRPr="005D0EEC">
        <w:rPr>
          <w:sz w:val="24"/>
        </w:rPr>
        <w:t>•</w:t>
      </w:r>
      <w:r w:rsidRPr="005D0EEC">
        <w:rPr>
          <w:sz w:val="24"/>
        </w:rPr>
        <w:tab/>
        <w:t>Схемы нормального режима;</w:t>
      </w:r>
    </w:p>
    <w:p w14:paraId="4CBDB605" w14:textId="77777777" w:rsidR="00CF5270" w:rsidRPr="005D0EEC" w:rsidRDefault="00CF5270" w:rsidP="00CF5270">
      <w:pPr>
        <w:pStyle w:val="a4"/>
        <w:tabs>
          <w:tab w:val="left" w:pos="1959"/>
        </w:tabs>
        <w:ind w:left="709" w:right="399" w:firstLine="709"/>
        <w:rPr>
          <w:sz w:val="24"/>
        </w:rPr>
      </w:pPr>
      <w:r w:rsidRPr="005D0EEC">
        <w:rPr>
          <w:sz w:val="24"/>
        </w:rPr>
        <w:t>•</w:t>
      </w:r>
      <w:r w:rsidRPr="005D0EEC">
        <w:rPr>
          <w:sz w:val="24"/>
        </w:rPr>
        <w:tab/>
        <w:t>Структурные схемы сети связи, в т.ч. при необходимости схемы организации каналов связи;</w:t>
      </w:r>
    </w:p>
    <w:p w14:paraId="4CBDB606" w14:textId="77777777" w:rsidR="00CF5270" w:rsidRPr="005D0EEC" w:rsidRDefault="00CF5270" w:rsidP="00CF5270">
      <w:pPr>
        <w:pStyle w:val="a4"/>
        <w:tabs>
          <w:tab w:val="left" w:pos="1959"/>
        </w:tabs>
        <w:ind w:left="709" w:right="399" w:firstLine="709"/>
        <w:rPr>
          <w:sz w:val="24"/>
        </w:rPr>
      </w:pPr>
      <w:r w:rsidRPr="005D0EEC">
        <w:rPr>
          <w:sz w:val="24"/>
        </w:rPr>
        <w:t>•</w:t>
      </w:r>
      <w:r w:rsidRPr="005D0EEC">
        <w:rPr>
          <w:sz w:val="24"/>
        </w:rPr>
        <w:tab/>
        <w:t>Схемы коммутации оборудования с обозначениями используемых интерфейсов и каналообразующего оборудования;</w:t>
      </w:r>
    </w:p>
    <w:p w14:paraId="4CBDB607" w14:textId="77777777" w:rsidR="00CF5270" w:rsidRPr="005D0EEC" w:rsidRDefault="00CF5270" w:rsidP="00CF5270">
      <w:pPr>
        <w:pStyle w:val="a4"/>
        <w:tabs>
          <w:tab w:val="left" w:pos="1959"/>
        </w:tabs>
        <w:ind w:left="709" w:right="399" w:firstLine="709"/>
        <w:rPr>
          <w:sz w:val="24"/>
        </w:rPr>
      </w:pPr>
      <w:r w:rsidRPr="005D0EEC">
        <w:rPr>
          <w:sz w:val="24"/>
        </w:rPr>
        <w:t>•</w:t>
      </w:r>
      <w:r w:rsidRPr="005D0EEC">
        <w:rPr>
          <w:sz w:val="24"/>
        </w:rPr>
        <w:tab/>
        <w:t>Решения по трассам ЛЭП 6-10 кВ с использованием публичных геоданных и их конструктивному исполнению;</w:t>
      </w:r>
    </w:p>
    <w:p w14:paraId="4CBDB608" w14:textId="77777777" w:rsidR="00CF5270" w:rsidRPr="005D0EEC" w:rsidRDefault="00CF5270" w:rsidP="00CF5270">
      <w:pPr>
        <w:pStyle w:val="a4"/>
        <w:tabs>
          <w:tab w:val="left" w:pos="1959"/>
        </w:tabs>
        <w:ind w:left="709" w:right="399" w:firstLine="709"/>
        <w:rPr>
          <w:sz w:val="24"/>
        </w:rPr>
      </w:pPr>
      <w:r w:rsidRPr="005D0EEC">
        <w:rPr>
          <w:sz w:val="24"/>
        </w:rPr>
        <w:t>•</w:t>
      </w:r>
      <w:r w:rsidRPr="005D0EEC">
        <w:rPr>
          <w:sz w:val="24"/>
        </w:rPr>
        <w:tab/>
        <w:t>Типовые проектные решения по установке на ВЛ 6-10 кВ реклоузеров,</w:t>
      </w:r>
      <w:r w:rsidR="00003C5F" w:rsidRPr="005D0EEC">
        <w:rPr>
          <w:sz w:val="24"/>
        </w:rPr>
        <w:t xml:space="preserve"> разъединителей</w:t>
      </w:r>
      <w:r w:rsidRPr="005D0EEC">
        <w:rPr>
          <w:sz w:val="24"/>
        </w:rPr>
        <w:t>;</w:t>
      </w:r>
    </w:p>
    <w:p w14:paraId="4CBDB609" w14:textId="77777777" w:rsidR="00CF5270" w:rsidRPr="005D0EEC" w:rsidRDefault="00CF5270" w:rsidP="00CF5270">
      <w:pPr>
        <w:pStyle w:val="a4"/>
        <w:tabs>
          <w:tab w:val="left" w:pos="1959"/>
        </w:tabs>
        <w:ind w:left="709" w:right="399" w:firstLine="709"/>
        <w:rPr>
          <w:sz w:val="24"/>
        </w:rPr>
      </w:pPr>
      <w:r w:rsidRPr="005D0EEC">
        <w:rPr>
          <w:sz w:val="24"/>
        </w:rPr>
        <w:t>•</w:t>
      </w:r>
      <w:r w:rsidRPr="005D0EEC">
        <w:rPr>
          <w:sz w:val="24"/>
        </w:rPr>
        <w:tab/>
        <w:t>Для реклоузеров проектные решения должны соответствовать следующим требованиям:</w:t>
      </w:r>
    </w:p>
    <w:p w14:paraId="4CBDB60A" w14:textId="77777777" w:rsidR="00CF5270" w:rsidRPr="005D0EEC" w:rsidRDefault="00C52D12" w:rsidP="00CF5270">
      <w:pPr>
        <w:pStyle w:val="a4"/>
        <w:tabs>
          <w:tab w:val="left" w:pos="1959"/>
        </w:tabs>
        <w:ind w:left="709" w:right="399" w:firstLine="709"/>
        <w:rPr>
          <w:sz w:val="24"/>
        </w:rPr>
      </w:pPr>
      <w:r w:rsidRPr="005D0EEC">
        <w:rPr>
          <w:sz w:val="24"/>
        </w:rPr>
        <w:t xml:space="preserve">- </w:t>
      </w:r>
      <w:r w:rsidR="00CF5270" w:rsidRPr="005D0EEC">
        <w:rPr>
          <w:sz w:val="24"/>
        </w:rPr>
        <w:t>контроллер управления должен обеспечивать возможность передачи телеметрической информации по протоколу МЭК 60870-5-104 в ОИК АСТУ;</w:t>
      </w:r>
    </w:p>
    <w:p w14:paraId="4CBDB60B" w14:textId="77777777" w:rsidR="00CF5270" w:rsidRPr="005D0EEC" w:rsidRDefault="00C52D12" w:rsidP="00C52D12">
      <w:pPr>
        <w:pStyle w:val="a4"/>
        <w:tabs>
          <w:tab w:val="left" w:pos="1959"/>
        </w:tabs>
        <w:ind w:left="709" w:right="399" w:firstLine="709"/>
        <w:rPr>
          <w:sz w:val="24"/>
        </w:rPr>
      </w:pPr>
      <w:r w:rsidRPr="005D0EEC">
        <w:rPr>
          <w:sz w:val="24"/>
        </w:rPr>
        <w:t xml:space="preserve">- </w:t>
      </w:r>
      <w:r w:rsidR="00CF5270" w:rsidRPr="005D0EEC">
        <w:rPr>
          <w:sz w:val="24"/>
        </w:rPr>
        <w:t xml:space="preserve">оборудование СДТУ в шкафу управления должно обеспечивать свою работоспособность в </w:t>
      </w:r>
      <w:r w:rsidR="007E33F4" w:rsidRPr="005D0EEC">
        <w:rPr>
          <w:sz w:val="24"/>
        </w:rPr>
        <w:t>диапазоне температур -40…+60 С;</w:t>
      </w:r>
    </w:p>
    <w:p w14:paraId="4CBDB60C" w14:textId="77777777" w:rsidR="00CF5270" w:rsidRPr="005D0EEC" w:rsidRDefault="00CF5270" w:rsidP="00CF5270">
      <w:pPr>
        <w:pStyle w:val="a4"/>
        <w:tabs>
          <w:tab w:val="left" w:pos="1959"/>
        </w:tabs>
        <w:ind w:left="709" w:right="399" w:firstLine="709"/>
        <w:rPr>
          <w:sz w:val="24"/>
        </w:rPr>
      </w:pPr>
      <w:r w:rsidRPr="005D0EEC">
        <w:rPr>
          <w:sz w:val="24"/>
        </w:rPr>
        <w:t>•</w:t>
      </w:r>
      <w:r w:rsidRPr="005D0EEC">
        <w:rPr>
          <w:sz w:val="24"/>
        </w:rPr>
        <w:tab/>
        <w:t>При организации передачи данных в ОИК АСТУ:</w:t>
      </w:r>
    </w:p>
    <w:p w14:paraId="4CBDB60D" w14:textId="77777777" w:rsidR="00CF5270" w:rsidRPr="005D0EEC" w:rsidRDefault="00C52D12" w:rsidP="00CF5270">
      <w:pPr>
        <w:pStyle w:val="a4"/>
        <w:tabs>
          <w:tab w:val="left" w:pos="1959"/>
        </w:tabs>
        <w:ind w:left="709" w:right="399" w:firstLine="709"/>
        <w:rPr>
          <w:sz w:val="24"/>
        </w:rPr>
      </w:pPr>
      <w:r w:rsidRPr="005D0EEC">
        <w:rPr>
          <w:sz w:val="24"/>
        </w:rPr>
        <w:t xml:space="preserve">-  </w:t>
      </w:r>
      <w:r w:rsidR="00CF5270" w:rsidRPr="005D0EEC">
        <w:rPr>
          <w:sz w:val="24"/>
        </w:rPr>
        <w:t>исключить организацию каналов связи по сети Интернет;</w:t>
      </w:r>
    </w:p>
    <w:p w14:paraId="4CBDB60E" w14:textId="77777777" w:rsidR="00CF5270" w:rsidRPr="005D0EEC" w:rsidRDefault="00C52D12" w:rsidP="00CF5270">
      <w:pPr>
        <w:pStyle w:val="a4"/>
        <w:tabs>
          <w:tab w:val="left" w:pos="1959"/>
        </w:tabs>
        <w:ind w:left="709" w:right="399" w:firstLine="709"/>
        <w:rPr>
          <w:sz w:val="24"/>
        </w:rPr>
      </w:pPr>
      <w:r w:rsidRPr="005D0EEC">
        <w:rPr>
          <w:sz w:val="24"/>
        </w:rPr>
        <w:t xml:space="preserve">-  </w:t>
      </w:r>
      <w:r w:rsidR="00CF5270" w:rsidRPr="005D0EEC">
        <w:rPr>
          <w:sz w:val="24"/>
        </w:rPr>
        <w:t>предусмотреть использование APN (Access Point Name) выделенного GSM-оператором с аутентификацией доступа;</w:t>
      </w:r>
    </w:p>
    <w:p w14:paraId="4CBDB60F" w14:textId="77777777" w:rsidR="00CF5270" w:rsidRPr="005D0EEC" w:rsidRDefault="00C52D12" w:rsidP="00CF5270">
      <w:pPr>
        <w:pStyle w:val="a4"/>
        <w:tabs>
          <w:tab w:val="left" w:pos="1959"/>
        </w:tabs>
        <w:ind w:left="709" w:right="399" w:firstLine="709"/>
        <w:rPr>
          <w:sz w:val="24"/>
        </w:rPr>
      </w:pPr>
      <w:r w:rsidRPr="005D0EEC">
        <w:rPr>
          <w:sz w:val="24"/>
        </w:rPr>
        <w:t xml:space="preserve">-  </w:t>
      </w:r>
      <w:r w:rsidR="00CF5270" w:rsidRPr="005D0EEC">
        <w:rPr>
          <w:sz w:val="24"/>
        </w:rPr>
        <w:t xml:space="preserve">предусмотреть организацию каналов связи до ближайшей точки концентрации трафика </w:t>
      </w:r>
      <w:r w:rsidR="00CF5270" w:rsidRPr="005D0EEC">
        <w:rPr>
          <w:sz w:val="24"/>
        </w:rPr>
        <w:lastRenderedPageBreak/>
        <w:t xml:space="preserve">Заказчика; </w:t>
      </w:r>
    </w:p>
    <w:p w14:paraId="4CBDB610" w14:textId="77777777" w:rsidR="00CF5270" w:rsidRPr="005D0EEC" w:rsidRDefault="00C52D12" w:rsidP="00CF5270">
      <w:pPr>
        <w:pStyle w:val="a4"/>
        <w:tabs>
          <w:tab w:val="left" w:pos="1959"/>
        </w:tabs>
        <w:ind w:left="709" w:right="399" w:firstLine="709"/>
        <w:rPr>
          <w:sz w:val="24"/>
        </w:rPr>
      </w:pPr>
      <w:r w:rsidRPr="005D0EEC">
        <w:rPr>
          <w:sz w:val="24"/>
        </w:rPr>
        <w:t xml:space="preserve">-  </w:t>
      </w:r>
      <w:r w:rsidR="00CF5270" w:rsidRPr="005D0EEC">
        <w:rPr>
          <w:sz w:val="24"/>
        </w:rPr>
        <w:t>предусмотреть сегментирование трафика на основании функционального назначения, определенного Заказчиком;</w:t>
      </w:r>
    </w:p>
    <w:p w14:paraId="4CBDB611" w14:textId="77777777" w:rsidR="00CE6DF3" w:rsidRPr="005D0EEC" w:rsidRDefault="00C52D12" w:rsidP="00C62320">
      <w:pPr>
        <w:pStyle w:val="a4"/>
        <w:tabs>
          <w:tab w:val="left" w:pos="1959"/>
        </w:tabs>
        <w:ind w:left="709" w:right="399" w:firstLine="709"/>
        <w:rPr>
          <w:sz w:val="24"/>
        </w:rPr>
      </w:pPr>
      <w:r w:rsidRPr="005D0EEC">
        <w:rPr>
          <w:sz w:val="24"/>
        </w:rPr>
        <w:t xml:space="preserve">- </w:t>
      </w:r>
      <w:r w:rsidR="00CF5270" w:rsidRPr="005D0EEC">
        <w:rPr>
          <w:sz w:val="24"/>
        </w:rPr>
        <w:t>допускается использование арендуемых телекоммуникационных ресурсов в виртуальной частной сети с задержкой не более 150 мс, джиттер не бо</w:t>
      </w:r>
      <w:r w:rsidR="00C62320" w:rsidRPr="005D0EEC">
        <w:rPr>
          <w:sz w:val="24"/>
        </w:rPr>
        <w:t>лее 50 мс, потери не более 1 %.</w:t>
      </w:r>
    </w:p>
    <w:p w14:paraId="4CBDB612" w14:textId="77777777" w:rsidR="00CE6DF3" w:rsidRPr="005D0EEC" w:rsidRDefault="00714204" w:rsidP="00C62320">
      <w:pPr>
        <w:pStyle w:val="10"/>
        <w:numPr>
          <w:ilvl w:val="0"/>
          <w:numId w:val="13"/>
        </w:numPr>
        <w:tabs>
          <w:tab w:val="left" w:pos="1676"/>
        </w:tabs>
        <w:spacing w:before="240" w:line="235" w:lineRule="auto"/>
        <w:ind w:left="1390" w:right="5971" w:firstLine="0"/>
        <w:jc w:val="both"/>
      </w:pPr>
      <w:r w:rsidRPr="005D0EEC">
        <w:t>Требования к проектированию Проектно-сметная</w:t>
      </w:r>
      <w:r w:rsidRPr="005D0EEC">
        <w:rPr>
          <w:spacing w:val="-5"/>
        </w:rPr>
        <w:t xml:space="preserve"> </w:t>
      </w:r>
      <w:r w:rsidRPr="005D0EEC">
        <w:t>документация</w:t>
      </w:r>
    </w:p>
    <w:p w14:paraId="4CBDB613" w14:textId="77777777" w:rsidR="00CE6DF3" w:rsidRPr="005D0EEC" w:rsidRDefault="00714204">
      <w:pPr>
        <w:pStyle w:val="a4"/>
        <w:numPr>
          <w:ilvl w:val="1"/>
          <w:numId w:val="13"/>
        </w:numPr>
        <w:tabs>
          <w:tab w:val="left" w:pos="2098"/>
        </w:tabs>
        <w:spacing w:line="274" w:lineRule="exact"/>
        <w:ind w:left="2098" w:hanging="706"/>
        <w:rPr>
          <w:sz w:val="24"/>
        </w:rPr>
      </w:pPr>
      <w:r w:rsidRPr="005D0EEC">
        <w:rPr>
          <w:sz w:val="24"/>
        </w:rPr>
        <w:t>Пояснительная</w:t>
      </w:r>
      <w:r w:rsidRPr="005D0EEC">
        <w:rPr>
          <w:spacing w:val="-1"/>
          <w:sz w:val="24"/>
        </w:rPr>
        <w:t xml:space="preserve"> </w:t>
      </w:r>
      <w:r w:rsidRPr="005D0EEC">
        <w:rPr>
          <w:sz w:val="24"/>
        </w:rPr>
        <w:t>записка.</w:t>
      </w:r>
    </w:p>
    <w:p w14:paraId="4CBDB614" w14:textId="77777777" w:rsidR="00CE6DF3" w:rsidRPr="005D0EEC" w:rsidRDefault="00714204">
      <w:pPr>
        <w:pStyle w:val="a4"/>
        <w:numPr>
          <w:ilvl w:val="0"/>
          <w:numId w:val="11"/>
        </w:numPr>
        <w:tabs>
          <w:tab w:val="left" w:pos="1676"/>
        </w:tabs>
        <w:spacing w:before="7" w:line="235" w:lineRule="auto"/>
        <w:ind w:right="405" w:firstLine="707"/>
        <w:rPr>
          <w:sz w:val="24"/>
        </w:rPr>
      </w:pPr>
      <w:r w:rsidRPr="005D0EEC">
        <w:rPr>
          <w:sz w:val="24"/>
        </w:rPr>
        <w:t>реквизиты документов, на основании которых принято решение о разработке проектно-сметной</w:t>
      </w:r>
      <w:r w:rsidRPr="005D0EEC">
        <w:rPr>
          <w:spacing w:val="1"/>
          <w:sz w:val="24"/>
        </w:rPr>
        <w:t xml:space="preserve"> </w:t>
      </w:r>
      <w:r w:rsidRPr="005D0EEC">
        <w:rPr>
          <w:sz w:val="24"/>
        </w:rPr>
        <w:t>документации;</w:t>
      </w:r>
    </w:p>
    <w:p w14:paraId="4CBDB615" w14:textId="77777777" w:rsidR="00CE6DF3" w:rsidRPr="005D0EEC" w:rsidRDefault="00714204">
      <w:pPr>
        <w:pStyle w:val="a4"/>
        <w:numPr>
          <w:ilvl w:val="0"/>
          <w:numId w:val="11"/>
        </w:numPr>
        <w:tabs>
          <w:tab w:val="left" w:pos="1676"/>
        </w:tabs>
        <w:spacing w:before="3" w:line="315" w:lineRule="exact"/>
        <w:ind w:left="1675"/>
        <w:rPr>
          <w:sz w:val="24"/>
        </w:rPr>
      </w:pPr>
      <w:r w:rsidRPr="005D0EEC">
        <w:rPr>
          <w:sz w:val="24"/>
        </w:rPr>
        <w:t>исходные данные и условия для подготовки проектно-сметной</w:t>
      </w:r>
      <w:r w:rsidRPr="005D0EEC">
        <w:rPr>
          <w:spacing w:val="-3"/>
          <w:sz w:val="24"/>
        </w:rPr>
        <w:t xml:space="preserve"> </w:t>
      </w:r>
      <w:r w:rsidRPr="005D0EEC">
        <w:rPr>
          <w:sz w:val="24"/>
        </w:rPr>
        <w:t>документации;</w:t>
      </w:r>
    </w:p>
    <w:p w14:paraId="4CBDB616" w14:textId="77777777" w:rsidR="00CE6DF3" w:rsidRPr="005D0EEC" w:rsidRDefault="00714204">
      <w:pPr>
        <w:pStyle w:val="a4"/>
        <w:numPr>
          <w:ilvl w:val="0"/>
          <w:numId w:val="11"/>
        </w:numPr>
        <w:tabs>
          <w:tab w:val="left" w:pos="1676"/>
        </w:tabs>
        <w:ind w:right="399" w:firstLine="707"/>
        <w:rPr>
          <w:sz w:val="24"/>
        </w:rPr>
      </w:pPr>
      <w:r w:rsidRPr="005D0EEC">
        <w:rPr>
          <w:sz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реконструкцию объекта распределительной сети </w:t>
      </w:r>
      <w:r w:rsidR="00A07148" w:rsidRPr="005D0EEC">
        <w:rPr>
          <w:sz w:val="24"/>
        </w:rPr>
        <w:t>6</w:t>
      </w:r>
      <w:r w:rsidRPr="005D0EEC">
        <w:rPr>
          <w:sz w:val="24"/>
        </w:rPr>
        <w:t xml:space="preserve"> кВ. При проектировании учитывать Карты климатического районирования по ветру, гололеду и ветровой нагрузке при гололеде Нижегородской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«Россети Центра и Приволжья» -</w:t>
      </w:r>
      <w:r w:rsidRPr="005D0EEC">
        <w:rPr>
          <w:spacing w:val="-9"/>
          <w:sz w:val="24"/>
        </w:rPr>
        <w:t xml:space="preserve"> </w:t>
      </w:r>
      <w:r w:rsidRPr="005D0EEC">
        <w:rPr>
          <w:sz w:val="24"/>
        </w:rPr>
        <w:t>«Нижновэнерго»;</w:t>
      </w:r>
    </w:p>
    <w:p w14:paraId="4CBDB617" w14:textId="77777777" w:rsidR="00CE6DF3" w:rsidRPr="005D0EEC" w:rsidRDefault="00714204">
      <w:pPr>
        <w:pStyle w:val="a4"/>
        <w:numPr>
          <w:ilvl w:val="0"/>
          <w:numId w:val="11"/>
        </w:numPr>
        <w:tabs>
          <w:tab w:val="left" w:pos="1676"/>
        </w:tabs>
        <w:spacing w:line="237" w:lineRule="auto"/>
        <w:ind w:right="400" w:firstLine="707"/>
        <w:rPr>
          <w:sz w:val="24"/>
        </w:rPr>
      </w:pPr>
      <w:r w:rsidRPr="005D0EEC">
        <w:rPr>
          <w:sz w:val="24"/>
        </w:rPr>
        <w:t>описание вариантов трассы прохождения линейного объекта (в т.ч.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обоснование выбранного</w:t>
      </w:r>
      <w:r w:rsidRPr="005D0EEC">
        <w:rPr>
          <w:spacing w:val="-12"/>
          <w:sz w:val="24"/>
        </w:rPr>
        <w:t xml:space="preserve"> </w:t>
      </w:r>
      <w:r w:rsidRPr="005D0EEC">
        <w:rPr>
          <w:sz w:val="24"/>
        </w:rPr>
        <w:t>варианта;</w:t>
      </w:r>
    </w:p>
    <w:p w14:paraId="4CBDB618" w14:textId="77777777" w:rsidR="00CE6DF3" w:rsidRPr="005D0EEC" w:rsidRDefault="00714204">
      <w:pPr>
        <w:pStyle w:val="a4"/>
        <w:numPr>
          <w:ilvl w:val="0"/>
          <w:numId w:val="11"/>
        </w:numPr>
        <w:tabs>
          <w:tab w:val="left" w:pos="1676"/>
        </w:tabs>
        <w:spacing w:before="1" w:line="237" w:lineRule="auto"/>
        <w:ind w:right="403" w:firstLine="707"/>
        <w:rPr>
          <w:sz w:val="24"/>
        </w:rPr>
      </w:pPr>
      <w:r w:rsidRPr="005D0EEC">
        <w:rPr>
          <w:sz w:val="24"/>
        </w:rPr>
        <w:t xml:space="preserve">сведения о проектируемых объектах распределительной сети </w:t>
      </w:r>
      <w:r w:rsidR="00A15838">
        <w:rPr>
          <w:sz w:val="24"/>
        </w:rPr>
        <w:t>10</w:t>
      </w:r>
      <w:r w:rsidRPr="005D0EEC">
        <w:rPr>
          <w:sz w:val="24"/>
        </w:rPr>
        <w:t xml:space="preserve"> кВ, в т.ч. 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полоса</w:t>
      </w:r>
      <w:r w:rsidRPr="005D0EEC">
        <w:rPr>
          <w:spacing w:val="-6"/>
          <w:sz w:val="24"/>
        </w:rPr>
        <w:t xml:space="preserve"> </w:t>
      </w:r>
      <w:r w:rsidRPr="005D0EEC">
        <w:rPr>
          <w:sz w:val="24"/>
        </w:rPr>
        <w:t>отвода;</w:t>
      </w:r>
    </w:p>
    <w:p w14:paraId="4CBDB619" w14:textId="77777777" w:rsidR="00CE6DF3" w:rsidRPr="005D0EEC" w:rsidRDefault="00714204">
      <w:pPr>
        <w:pStyle w:val="a4"/>
        <w:numPr>
          <w:ilvl w:val="0"/>
          <w:numId w:val="11"/>
        </w:numPr>
        <w:tabs>
          <w:tab w:val="left" w:pos="1676"/>
        </w:tabs>
        <w:spacing w:before="4" w:line="237" w:lineRule="auto"/>
        <w:ind w:right="410" w:firstLine="707"/>
        <w:rPr>
          <w:sz w:val="24"/>
        </w:rPr>
      </w:pPr>
      <w:r w:rsidRPr="005D0EEC">
        <w:rPr>
          <w:sz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</w:t>
      </w:r>
      <w:r w:rsidRPr="005D0EEC">
        <w:rPr>
          <w:spacing w:val="-1"/>
          <w:sz w:val="24"/>
        </w:rPr>
        <w:t xml:space="preserve"> </w:t>
      </w:r>
      <w:r w:rsidRPr="005D0EEC">
        <w:rPr>
          <w:sz w:val="24"/>
        </w:rPr>
        <w:t>объект;</w:t>
      </w:r>
    </w:p>
    <w:p w14:paraId="4CBDB61A" w14:textId="77777777" w:rsidR="00CE6DF3" w:rsidRPr="005D0EEC" w:rsidRDefault="00714204">
      <w:pPr>
        <w:pStyle w:val="a4"/>
        <w:numPr>
          <w:ilvl w:val="0"/>
          <w:numId w:val="11"/>
        </w:numPr>
        <w:tabs>
          <w:tab w:val="left" w:pos="1676"/>
        </w:tabs>
        <w:spacing w:line="316" w:lineRule="exact"/>
        <w:ind w:left="1675"/>
        <w:rPr>
          <w:sz w:val="24"/>
        </w:rPr>
      </w:pPr>
      <w:r w:rsidRPr="005D0EEC">
        <w:rPr>
          <w:sz w:val="24"/>
        </w:rPr>
        <w:t>сведения о наличии разработанных и согласованных технических</w:t>
      </w:r>
      <w:r w:rsidRPr="005D0EEC">
        <w:rPr>
          <w:spacing w:val="-4"/>
          <w:sz w:val="24"/>
        </w:rPr>
        <w:t xml:space="preserve"> </w:t>
      </w:r>
      <w:r w:rsidRPr="005D0EEC">
        <w:rPr>
          <w:sz w:val="24"/>
        </w:rPr>
        <w:t>условий;</w:t>
      </w:r>
    </w:p>
    <w:p w14:paraId="4CBDB61B" w14:textId="77777777" w:rsidR="00CE6DF3" w:rsidRPr="005D0EEC" w:rsidRDefault="00714204" w:rsidP="00796FC3">
      <w:pPr>
        <w:pStyle w:val="a4"/>
        <w:numPr>
          <w:ilvl w:val="0"/>
          <w:numId w:val="11"/>
        </w:numPr>
        <w:tabs>
          <w:tab w:val="left" w:pos="1676"/>
        </w:tabs>
        <w:spacing w:before="107" w:line="232" w:lineRule="auto"/>
        <w:ind w:right="410" w:firstLine="707"/>
        <w:rPr>
          <w:sz w:val="11"/>
        </w:rPr>
      </w:pPr>
      <w:r w:rsidRPr="005D0EEC">
        <w:rPr>
          <w:sz w:val="24"/>
        </w:rPr>
        <w:t xml:space="preserve">технико-экономические характеристики проектируемых объектов распределительной сети </w:t>
      </w:r>
      <w:r w:rsidR="00C04398" w:rsidRPr="005D0EEC">
        <w:rPr>
          <w:sz w:val="24"/>
        </w:rPr>
        <w:t>6</w:t>
      </w:r>
      <w:r w:rsidRPr="005D0EEC">
        <w:rPr>
          <w:sz w:val="24"/>
        </w:rPr>
        <w:t xml:space="preserve"> кВ (категория, протяженность, проектная мощность, пропускная способность и др.);</w:t>
      </w:r>
    </w:p>
    <w:p w14:paraId="4CBDB61C" w14:textId="77777777" w:rsidR="00CE6DF3" w:rsidRPr="005D0EEC" w:rsidRDefault="00714204">
      <w:pPr>
        <w:pStyle w:val="a4"/>
        <w:numPr>
          <w:ilvl w:val="0"/>
          <w:numId w:val="11"/>
        </w:numPr>
        <w:tabs>
          <w:tab w:val="left" w:pos="1676"/>
        </w:tabs>
        <w:spacing w:before="107" w:line="232" w:lineRule="auto"/>
        <w:ind w:right="410" w:firstLine="707"/>
        <w:rPr>
          <w:sz w:val="24"/>
        </w:rPr>
      </w:pPr>
      <w:r w:rsidRPr="005D0EEC">
        <w:rPr>
          <w:sz w:val="24"/>
        </w:rPr>
        <w:t>обоснование возможности осуществления строительства объекта по этапам строительства с выделением этих</w:t>
      </w:r>
      <w:r w:rsidRPr="005D0EEC">
        <w:rPr>
          <w:spacing w:val="-2"/>
          <w:sz w:val="24"/>
        </w:rPr>
        <w:t xml:space="preserve"> </w:t>
      </w:r>
      <w:r w:rsidRPr="005D0EEC">
        <w:rPr>
          <w:sz w:val="24"/>
        </w:rPr>
        <w:t>этапов;</w:t>
      </w:r>
    </w:p>
    <w:p w14:paraId="4CBDB61D" w14:textId="77777777" w:rsidR="00CE6DF3" w:rsidRPr="005D0EEC" w:rsidRDefault="00714204">
      <w:pPr>
        <w:pStyle w:val="a4"/>
        <w:numPr>
          <w:ilvl w:val="0"/>
          <w:numId w:val="11"/>
        </w:numPr>
        <w:tabs>
          <w:tab w:val="left" w:pos="1676"/>
        </w:tabs>
        <w:spacing w:before="9" w:line="235" w:lineRule="auto"/>
        <w:ind w:right="411" w:firstLine="707"/>
        <w:rPr>
          <w:sz w:val="24"/>
        </w:rPr>
      </w:pPr>
      <w:r w:rsidRPr="005D0EEC">
        <w:rPr>
          <w:sz w:val="24"/>
        </w:rPr>
        <w:t>сведения об установленном «Узле учета». Текстовая часть пояснительной записки к проектной документации должна содержать отдельный пункт «Узел</w:t>
      </w:r>
      <w:r w:rsidRPr="005D0EEC">
        <w:rPr>
          <w:spacing w:val="-3"/>
          <w:sz w:val="24"/>
        </w:rPr>
        <w:t xml:space="preserve"> </w:t>
      </w:r>
      <w:r w:rsidRPr="005D0EEC">
        <w:rPr>
          <w:sz w:val="24"/>
        </w:rPr>
        <w:t>учета»;</w:t>
      </w:r>
    </w:p>
    <w:p w14:paraId="4CBDB61E" w14:textId="77777777" w:rsidR="00CE6DF3" w:rsidRPr="005D0EEC" w:rsidRDefault="00714204">
      <w:pPr>
        <w:pStyle w:val="10"/>
        <w:numPr>
          <w:ilvl w:val="0"/>
          <w:numId w:val="11"/>
        </w:numPr>
        <w:tabs>
          <w:tab w:val="left" w:pos="1676"/>
        </w:tabs>
        <w:spacing w:before="3" w:line="240" w:lineRule="auto"/>
        <w:ind w:right="401" w:firstLine="707"/>
        <w:jc w:val="both"/>
      </w:pPr>
      <w:r w:rsidRPr="005D0EEC">
        <w:rPr>
          <w:b w:val="0"/>
        </w:rPr>
        <w:t xml:space="preserve">сведения о примененных инновационных решениях. </w:t>
      </w:r>
      <w:r w:rsidRPr="005D0EEC">
        <w:t>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</w:t>
      </w:r>
      <w:r w:rsidRPr="005D0EEC">
        <w:rPr>
          <w:spacing w:val="-4"/>
        </w:rPr>
        <w:t xml:space="preserve"> </w:t>
      </w:r>
      <w:r w:rsidRPr="005D0EEC">
        <w:t>проекта.</w:t>
      </w:r>
    </w:p>
    <w:p w14:paraId="4CBDB61F" w14:textId="77777777" w:rsidR="0054354C" w:rsidRPr="005D0EEC" w:rsidRDefault="0054354C" w:rsidP="0054354C">
      <w:pPr>
        <w:pStyle w:val="10"/>
        <w:tabs>
          <w:tab w:val="left" w:pos="1676"/>
        </w:tabs>
        <w:spacing w:before="3" w:line="240" w:lineRule="auto"/>
        <w:ind w:left="1418" w:right="401" w:firstLine="0"/>
        <w:jc w:val="both"/>
        <w:rPr>
          <w:b w:val="0"/>
        </w:rPr>
      </w:pPr>
    </w:p>
    <w:p w14:paraId="4CBDB620" w14:textId="77777777" w:rsidR="00CE6DF3" w:rsidRPr="005D0EEC" w:rsidRDefault="00714204">
      <w:pPr>
        <w:pStyle w:val="a4"/>
        <w:numPr>
          <w:ilvl w:val="1"/>
          <w:numId w:val="13"/>
        </w:numPr>
        <w:tabs>
          <w:tab w:val="left" w:pos="2098"/>
        </w:tabs>
        <w:spacing w:line="268" w:lineRule="exact"/>
        <w:ind w:left="2098" w:hanging="706"/>
        <w:rPr>
          <w:sz w:val="24"/>
        </w:rPr>
      </w:pPr>
      <w:r w:rsidRPr="005D0EEC">
        <w:rPr>
          <w:sz w:val="24"/>
        </w:rPr>
        <w:t>Проект полосы</w:t>
      </w:r>
      <w:r w:rsidRPr="005D0EEC">
        <w:rPr>
          <w:spacing w:val="-1"/>
          <w:sz w:val="24"/>
        </w:rPr>
        <w:t xml:space="preserve"> </w:t>
      </w:r>
      <w:r w:rsidRPr="005D0EEC">
        <w:rPr>
          <w:sz w:val="24"/>
        </w:rPr>
        <w:t>отвода.</w:t>
      </w:r>
    </w:p>
    <w:p w14:paraId="4CBDB621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098"/>
        </w:tabs>
        <w:ind w:left="2098" w:hanging="706"/>
        <w:rPr>
          <w:sz w:val="24"/>
        </w:rPr>
      </w:pPr>
      <w:r w:rsidRPr="005D0EEC">
        <w:rPr>
          <w:sz w:val="24"/>
        </w:rPr>
        <w:t>Привести в текстовой</w:t>
      </w:r>
      <w:r w:rsidRPr="005D0EEC">
        <w:rPr>
          <w:spacing w:val="-2"/>
          <w:sz w:val="24"/>
        </w:rPr>
        <w:t xml:space="preserve"> </w:t>
      </w:r>
      <w:r w:rsidRPr="005D0EEC">
        <w:rPr>
          <w:sz w:val="24"/>
        </w:rPr>
        <w:t>части</w:t>
      </w:r>
    </w:p>
    <w:p w14:paraId="4CBDB622" w14:textId="77777777" w:rsidR="00CE6DF3" w:rsidRPr="005D0EEC" w:rsidRDefault="00714204">
      <w:pPr>
        <w:pStyle w:val="a4"/>
        <w:numPr>
          <w:ilvl w:val="0"/>
          <w:numId w:val="10"/>
        </w:numPr>
        <w:tabs>
          <w:tab w:val="left" w:pos="1676"/>
        </w:tabs>
        <w:ind w:right="405" w:firstLine="707"/>
        <w:jc w:val="left"/>
        <w:rPr>
          <w:sz w:val="24"/>
        </w:rPr>
      </w:pPr>
      <w:r w:rsidRPr="005D0EEC">
        <w:rPr>
          <w:sz w:val="24"/>
        </w:rPr>
        <w:t>характеристику земельного участка, предоставленного для размещения объекта капитального</w:t>
      </w:r>
      <w:r w:rsidRPr="005D0EEC">
        <w:rPr>
          <w:spacing w:val="-1"/>
          <w:sz w:val="24"/>
        </w:rPr>
        <w:t xml:space="preserve"> </w:t>
      </w:r>
      <w:r w:rsidRPr="005D0EEC">
        <w:rPr>
          <w:sz w:val="24"/>
        </w:rPr>
        <w:t>строительства;</w:t>
      </w:r>
    </w:p>
    <w:p w14:paraId="4CBDB623" w14:textId="77777777" w:rsidR="00CE6DF3" w:rsidRPr="005D0EEC" w:rsidRDefault="00714204">
      <w:pPr>
        <w:pStyle w:val="a4"/>
        <w:numPr>
          <w:ilvl w:val="0"/>
          <w:numId w:val="10"/>
        </w:numPr>
        <w:tabs>
          <w:tab w:val="left" w:pos="1676"/>
        </w:tabs>
        <w:ind w:left="1675"/>
        <w:jc w:val="left"/>
        <w:rPr>
          <w:sz w:val="24"/>
        </w:rPr>
      </w:pPr>
      <w:r w:rsidRPr="005D0EEC">
        <w:rPr>
          <w:sz w:val="24"/>
        </w:rPr>
        <w:t>обоснование планировочной организации земельного</w:t>
      </w:r>
      <w:r w:rsidRPr="005D0EEC">
        <w:rPr>
          <w:spacing w:val="-2"/>
          <w:sz w:val="24"/>
        </w:rPr>
        <w:t xml:space="preserve"> </w:t>
      </w:r>
      <w:r w:rsidRPr="005D0EEC">
        <w:rPr>
          <w:sz w:val="24"/>
        </w:rPr>
        <w:t>участка;</w:t>
      </w:r>
    </w:p>
    <w:p w14:paraId="4CBDB624" w14:textId="77777777" w:rsidR="00CE6DF3" w:rsidRPr="005D0EEC" w:rsidRDefault="00714204">
      <w:pPr>
        <w:pStyle w:val="a4"/>
        <w:numPr>
          <w:ilvl w:val="0"/>
          <w:numId w:val="10"/>
        </w:numPr>
        <w:tabs>
          <w:tab w:val="left" w:pos="1676"/>
        </w:tabs>
        <w:ind w:right="409" w:firstLine="707"/>
        <w:jc w:val="left"/>
        <w:rPr>
          <w:sz w:val="24"/>
        </w:rPr>
      </w:pPr>
      <w:r w:rsidRPr="005D0EEC">
        <w:rPr>
          <w:sz w:val="24"/>
        </w:rPr>
        <w:t>расчет размеров земельных участков, необходимых для размещения линейного и площадного объекта электросетевого</w:t>
      </w:r>
      <w:r w:rsidRPr="005D0EEC">
        <w:rPr>
          <w:spacing w:val="-3"/>
          <w:sz w:val="24"/>
        </w:rPr>
        <w:t xml:space="preserve"> </w:t>
      </w:r>
      <w:r w:rsidRPr="005D0EEC">
        <w:rPr>
          <w:sz w:val="24"/>
        </w:rPr>
        <w:t>комплекса.</w:t>
      </w:r>
    </w:p>
    <w:p w14:paraId="4CBDB625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098"/>
        </w:tabs>
        <w:spacing w:before="1"/>
        <w:ind w:left="2098" w:hanging="706"/>
        <w:rPr>
          <w:sz w:val="24"/>
        </w:rPr>
      </w:pPr>
      <w:r w:rsidRPr="005D0EEC">
        <w:rPr>
          <w:sz w:val="24"/>
        </w:rPr>
        <w:lastRenderedPageBreak/>
        <w:t>Привести в графической</w:t>
      </w:r>
      <w:r w:rsidRPr="005D0EEC">
        <w:rPr>
          <w:spacing w:val="-2"/>
          <w:sz w:val="24"/>
        </w:rPr>
        <w:t xml:space="preserve"> </w:t>
      </w:r>
      <w:r w:rsidRPr="005D0EEC">
        <w:rPr>
          <w:sz w:val="24"/>
        </w:rPr>
        <w:t>части</w:t>
      </w:r>
    </w:p>
    <w:p w14:paraId="4CBDB626" w14:textId="77777777" w:rsidR="00CE6DF3" w:rsidRPr="005D0EEC" w:rsidRDefault="00714204">
      <w:pPr>
        <w:pStyle w:val="a4"/>
        <w:numPr>
          <w:ilvl w:val="0"/>
          <w:numId w:val="9"/>
        </w:numPr>
        <w:tabs>
          <w:tab w:val="left" w:pos="1676"/>
        </w:tabs>
        <w:spacing w:before="1"/>
        <w:ind w:right="399" w:firstLine="707"/>
        <w:rPr>
          <w:sz w:val="24"/>
        </w:rPr>
      </w:pPr>
      <w:r w:rsidRPr="005D0EEC">
        <w:rPr>
          <w:sz w:val="24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указанием надземных и подземных коммуникаций, пересекаемых в процессе строительства и попадающих в пятно</w:t>
      </w:r>
      <w:r w:rsidRPr="005D0EEC">
        <w:rPr>
          <w:spacing w:val="-3"/>
          <w:sz w:val="24"/>
        </w:rPr>
        <w:t xml:space="preserve"> </w:t>
      </w:r>
      <w:r w:rsidRPr="005D0EEC">
        <w:rPr>
          <w:sz w:val="24"/>
        </w:rPr>
        <w:t>застройки;</w:t>
      </w:r>
    </w:p>
    <w:p w14:paraId="4CBDB627" w14:textId="77777777" w:rsidR="00CE6DF3" w:rsidRPr="005D0EEC" w:rsidRDefault="00714204">
      <w:pPr>
        <w:pStyle w:val="a4"/>
        <w:numPr>
          <w:ilvl w:val="0"/>
          <w:numId w:val="10"/>
        </w:numPr>
        <w:tabs>
          <w:tab w:val="left" w:pos="1676"/>
        </w:tabs>
        <w:ind w:right="411" w:firstLine="707"/>
        <w:rPr>
          <w:sz w:val="24"/>
        </w:rPr>
      </w:pPr>
      <w:r w:rsidRPr="005D0EEC">
        <w:rPr>
          <w:sz w:val="24"/>
        </w:rPr>
        <w:t>схему планировочной организации земельного участка, план трассы на действующем топоматериале с указанием сведений об углах поворота, длине прямых и криволинейных участков и мест размещения проектируемых объектов электросетевого</w:t>
      </w:r>
      <w:r w:rsidRPr="005D0EEC">
        <w:rPr>
          <w:spacing w:val="-6"/>
          <w:sz w:val="24"/>
        </w:rPr>
        <w:t xml:space="preserve"> </w:t>
      </w:r>
      <w:r w:rsidRPr="005D0EEC">
        <w:rPr>
          <w:sz w:val="24"/>
        </w:rPr>
        <w:t>комплекса.</w:t>
      </w:r>
    </w:p>
    <w:p w14:paraId="4CBDB628" w14:textId="77777777" w:rsidR="00CE6DF3" w:rsidRPr="005D0EEC" w:rsidRDefault="00714204">
      <w:pPr>
        <w:pStyle w:val="a3"/>
        <w:ind w:right="415"/>
      </w:pPr>
      <w:r w:rsidRPr="005D0EEC">
        <w:t xml:space="preserve">Требования </w:t>
      </w:r>
      <w:r w:rsidR="00796FC3" w:rsidRPr="005D0EEC">
        <w:t>по выбору</w:t>
      </w:r>
      <w:r w:rsidRPr="005D0EEC">
        <w:t xml:space="preserve">  земельного  участка  для  размещения  объекта (ов)  капитального</w:t>
      </w:r>
      <w:r w:rsidRPr="005D0EEC">
        <w:rPr>
          <w:spacing w:val="-1"/>
        </w:rPr>
        <w:t xml:space="preserve"> </w:t>
      </w:r>
      <w:r w:rsidRPr="005D0EEC">
        <w:t>строительства:</w:t>
      </w:r>
    </w:p>
    <w:p w14:paraId="4CBDB629" w14:textId="77777777" w:rsidR="00CE6DF3" w:rsidRPr="005D0EEC" w:rsidRDefault="00714204">
      <w:pPr>
        <w:pStyle w:val="a4"/>
        <w:numPr>
          <w:ilvl w:val="0"/>
          <w:numId w:val="9"/>
        </w:numPr>
        <w:tabs>
          <w:tab w:val="left" w:pos="1676"/>
        </w:tabs>
        <w:spacing w:before="2" w:line="237" w:lineRule="auto"/>
        <w:ind w:right="411" w:firstLine="707"/>
        <w:rPr>
          <w:sz w:val="24"/>
        </w:rPr>
      </w:pPr>
      <w:r w:rsidRPr="005D0EEC">
        <w:rPr>
          <w:sz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</w:t>
      </w:r>
      <w:r w:rsidRPr="005D0EEC">
        <w:rPr>
          <w:spacing w:val="-21"/>
          <w:sz w:val="24"/>
        </w:rPr>
        <w:t xml:space="preserve"> </w:t>
      </w:r>
      <w:r w:rsidRPr="005D0EEC">
        <w:rPr>
          <w:sz w:val="24"/>
        </w:rPr>
        <w:t>собственности.</w:t>
      </w:r>
    </w:p>
    <w:p w14:paraId="4CBDB62A" w14:textId="77777777" w:rsidR="00CE6DF3" w:rsidRPr="005D0EEC" w:rsidRDefault="00714204">
      <w:pPr>
        <w:pStyle w:val="a4"/>
        <w:numPr>
          <w:ilvl w:val="0"/>
          <w:numId w:val="9"/>
        </w:numPr>
        <w:tabs>
          <w:tab w:val="left" w:pos="1676"/>
        </w:tabs>
        <w:spacing w:before="2"/>
        <w:ind w:right="401" w:firstLine="707"/>
        <w:rPr>
          <w:sz w:val="24"/>
        </w:rPr>
      </w:pPr>
      <w:r w:rsidRPr="005D0EEC">
        <w:rPr>
          <w:sz w:val="24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«Россети Центр и Приволжье» -«Нижновэнерго» и обоснованием отсутствия возможности размещения объектов энергетики на муниципальных</w:t>
      </w:r>
      <w:r w:rsidRPr="005D0EEC">
        <w:rPr>
          <w:spacing w:val="-5"/>
          <w:sz w:val="24"/>
        </w:rPr>
        <w:t xml:space="preserve"> </w:t>
      </w:r>
      <w:r w:rsidRPr="005D0EEC">
        <w:rPr>
          <w:sz w:val="24"/>
        </w:rPr>
        <w:t>землях.</w:t>
      </w:r>
    </w:p>
    <w:p w14:paraId="4CBDB62B" w14:textId="77777777" w:rsidR="00CE6DF3" w:rsidRPr="005D0EEC" w:rsidRDefault="00714204">
      <w:pPr>
        <w:pStyle w:val="a3"/>
        <w:ind w:right="406"/>
      </w:pPr>
      <w:r w:rsidRPr="005D0EEC"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</w:t>
      </w:r>
      <w:r w:rsidRPr="005D0EEC">
        <w:rPr>
          <w:spacing w:val="-4"/>
        </w:rPr>
        <w:t>«О</w:t>
      </w:r>
      <w:r w:rsidRPr="005D0EEC">
        <w:rPr>
          <w:spacing w:val="52"/>
        </w:rPr>
        <w:t xml:space="preserve"> </w:t>
      </w:r>
      <w:r w:rsidRPr="005D0EEC">
        <w:t>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14:paraId="4CBDB62C" w14:textId="77777777" w:rsidR="00CE6DF3" w:rsidRPr="005D0EEC" w:rsidRDefault="00714204">
      <w:pPr>
        <w:pStyle w:val="a4"/>
        <w:numPr>
          <w:ilvl w:val="1"/>
          <w:numId w:val="13"/>
        </w:numPr>
        <w:tabs>
          <w:tab w:val="left" w:pos="2098"/>
        </w:tabs>
        <w:ind w:right="410" w:firstLine="707"/>
        <w:rPr>
          <w:sz w:val="24"/>
        </w:rPr>
      </w:pPr>
      <w:r w:rsidRPr="005D0EEC">
        <w:rPr>
          <w:sz w:val="24"/>
        </w:rPr>
        <w:t>Технологические и конструктивные решения линейного объекта. Искусственные сооружения (при проектировании</w:t>
      </w:r>
      <w:r w:rsidRPr="005D0EEC">
        <w:rPr>
          <w:spacing w:val="-1"/>
          <w:sz w:val="24"/>
        </w:rPr>
        <w:t xml:space="preserve"> </w:t>
      </w:r>
      <w:r w:rsidRPr="005D0EEC">
        <w:rPr>
          <w:sz w:val="24"/>
        </w:rPr>
        <w:t>ЛЭП).</w:t>
      </w:r>
    </w:p>
    <w:p w14:paraId="4CBDB62D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098"/>
        </w:tabs>
        <w:ind w:left="2098" w:hanging="706"/>
        <w:rPr>
          <w:sz w:val="24"/>
        </w:rPr>
      </w:pPr>
      <w:r w:rsidRPr="005D0EEC">
        <w:rPr>
          <w:sz w:val="24"/>
        </w:rPr>
        <w:t>Привести в текстовой</w:t>
      </w:r>
      <w:r w:rsidRPr="005D0EEC">
        <w:rPr>
          <w:spacing w:val="-2"/>
          <w:sz w:val="24"/>
        </w:rPr>
        <w:t xml:space="preserve"> </w:t>
      </w:r>
      <w:r w:rsidRPr="005D0EEC">
        <w:rPr>
          <w:sz w:val="24"/>
        </w:rPr>
        <w:t>части</w:t>
      </w:r>
    </w:p>
    <w:p w14:paraId="4CBDB62E" w14:textId="77777777" w:rsidR="00CE6DF3" w:rsidRPr="005D0EEC" w:rsidRDefault="00714204">
      <w:pPr>
        <w:pStyle w:val="a4"/>
        <w:numPr>
          <w:ilvl w:val="0"/>
          <w:numId w:val="10"/>
        </w:numPr>
        <w:tabs>
          <w:tab w:val="left" w:pos="1676"/>
        </w:tabs>
        <w:ind w:right="400" w:firstLine="707"/>
        <w:rPr>
          <w:sz w:val="24"/>
        </w:rPr>
      </w:pPr>
      <w:r w:rsidRPr="005D0EEC">
        <w:rPr>
          <w:sz w:val="24"/>
        </w:rPr>
        <w:t>сведения об основных электрических характеристиках линейного объекта электросетевого комплекса</w:t>
      </w:r>
      <w:r w:rsidRPr="005D0EEC">
        <w:rPr>
          <w:spacing w:val="-1"/>
          <w:sz w:val="24"/>
        </w:rPr>
        <w:t xml:space="preserve"> </w:t>
      </w:r>
      <w:r w:rsidRPr="005D0EEC">
        <w:rPr>
          <w:sz w:val="24"/>
        </w:rPr>
        <w:t>(КЛ/ВЛ);</w:t>
      </w:r>
    </w:p>
    <w:p w14:paraId="4CBDB62F" w14:textId="77777777" w:rsidR="00CE6DF3" w:rsidRPr="005D0EEC" w:rsidRDefault="00714204">
      <w:pPr>
        <w:pStyle w:val="a4"/>
        <w:numPr>
          <w:ilvl w:val="0"/>
          <w:numId w:val="10"/>
        </w:numPr>
        <w:tabs>
          <w:tab w:val="left" w:pos="1676"/>
        </w:tabs>
        <w:ind w:right="401" w:firstLine="707"/>
        <w:rPr>
          <w:sz w:val="24"/>
        </w:rPr>
      </w:pPr>
      <w:r w:rsidRPr="005D0EEC">
        <w:rPr>
          <w:sz w:val="24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молниезащите, заземлению, а также мер по защите конструкций от коррозии и</w:t>
      </w:r>
      <w:r w:rsidRPr="005D0EEC">
        <w:rPr>
          <w:spacing w:val="-7"/>
          <w:sz w:val="24"/>
        </w:rPr>
        <w:t xml:space="preserve"> </w:t>
      </w:r>
      <w:r w:rsidRPr="005D0EEC">
        <w:rPr>
          <w:sz w:val="24"/>
        </w:rPr>
        <w:t>др.);</w:t>
      </w:r>
    </w:p>
    <w:p w14:paraId="4CBDB630" w14:textId="77777777" w:rsidR="00CE6DF3" w:rsidRPr="005D0EEC" w:rsidRDefault="00714204">
      <w:pPr>
        <w:pStyle w:val="a4"/>
        <w:numPr>
          <w:ilvl w:val="0"/>
          <w:numId w:val="10"/>
        </w:numPr>
        <w:tabs>
          <w:tab w:val="left" w:pos="1676"/>
        </w:tabs>
        <w:spacing w:before="90"/>
        <w:ind w:right="404" w:firstLine="707"/>
        <w:jc w:val="left"/>
        <w:rPr>
          <w:sz w:val="24"/>
        </w:rPr>
      </w:pPr>
      <w:r w:rsidRPr="005D0EEC">
        <w:rPr>
          <w:sz w:val="24"/>
        </w:rPr>
        <w:t>описание типов и параметров стоек ВЛ (промежуточные, угловые, анкерные), конструкций</w:t>
      </w:r>
      <w:r w:rsidRPr="005D0EEC">
        <w:rPr>
          <w:spacing w:val="-1"/>
          <w:sz w:val="24"/>
        </w:rPr>
        <w:t xml:space="preserve"> </w:t>
      </w:r>
      <w:r w:rsidRPr="005D0EEC">
        <w:rPr>
          <w:sz w:val="24"/>
        </w:rPr>
        <w:t>опор;</w:t>
      </w:r>
    </w:p>
    <w:p w14:paraId="4CBDB631" w14:textId="77777777" w:rsidR="00CE6DF3" w:rsidRPr="005D0EEC" w:rsidRDefault="00714204">
      <w:pPr>
        <w:pStyle w:val="a4"/>
        <w:numPr>
          <w:ilvl w:val="0"/>
          <w:numId w:val="10"/>
        </w:numPr>
        <w:tabs>
          <w:tab w:val="left" w:pos="1676"/>
        </w:tabs>
        <w:ind w:left="1675"/>
        <w:jc w:val="left"/>
        <w:rPr>
          <w:sz w:val="24"/>
        </w:rPr>
      </w:pPr>
      <w:r w:rsidRPr="005D0EEC">
        <w:rPr>
          <w:sz w:val="24"/>
        </w:rPr>
        <w:t>описание конструкций фундаментов,</w:t>
      </w:r>
      <w:r w:rsidRPr="005D0EEC">
        <w:rPr>
          <w:spacing w:val="-2"/>
          <w:sz w:val="24"/>
        </w:rPr>
        <w:t xml:space="preserve"> </w:t>
      </w:r>
      <w:r w:rsidRPr="005D0EEC">
        <w:rPr>
          <w:sz w:val="24"/>
        </w:rPr>
        <w:t>опор;</w:t>
      </w:r>
    </w:p>
    <w:p w14:paraId="4CBDB632" w14:textId="77777777" w:rsidR="00CE6DF3" w:rsidRPr="005D0EEC" w:rsidRDefault="00714204">
      <w:pPr>
        <w:pStyle w:val="a4"/>
        <w:numPr>
          <w:ilvl w:val="0"/>
          <w:numId w:val="10"/>
        </w:numPr>
        <w:tabs>
          <w:tab w:val="left" w:pos="1676"/>
        </w:tabs>
        <w:ind w:right="410" w:firstLine="707"/>
        <w:jc w:val="left"/>
        <w:rPr>
          <w:sz w:val="24"/>
        </w:rPr>
      </w:pPr>
      <w:r w:rsidRPr="005D0EEC">
        <w:rPr>
          <w:sz w:val="24"/>
        </w:rPr>
        <w:t>описание конструктивных элементов кабельной линии (кабельной вставки, в.ч. соединительных и концевых муфт);</w:t>
      </w:r>
    </w:p>
    <w:p w14:paraId="4CBDB633" w14:textId="77777777" w:rsidR="00CE6DF3" w:rsidRPr="005D0EEC" w:rsidRDefault="00714204">
      <w:pPr>
        <w:pStyle w:val="a4"/>
        <w:numPr>
          <w:ilvl w:val="0"/>
          <w:numId w:val="10"/>
        </w:numPr>
        <w:tabs>
          <w:tab w:val="left" w:pos="1676"/>
          <w:tab w:val="left" w:pos="2850"/>
          <w:tab w:val="left" w:pos="3200"/>
          <w:tab w:val="left" w:pos="4718"/>
          <w:tab w:val="left" w:pos="5941"/>
          <w:tab w:val="left" w:pos="8734"/>
          <w:tab w:val="left" w:pos="9856"/>
        </w:tabs>
        <w:ind w:right="402" w:firstLine="707"/>
        <w:jc w:val="left"/>
        <w:rPr>
          <w:sz w:val="24"/>
        </w:rPr>
      </w:pPr>
      <w:r w:rsidRPr="005D0EEC">
        <w:rPr>
          <w:sz w:val="24"/>
        </w:rPr>
        <w:t>описание</w:t>
      </w:r>
      <w:r w:rsidRPr="005D0EEC">
        <w:rPr>
          <w:sz w:val="24"/>
        </w:rPr>
        <w:tab/>
        <w:t>и</w:t>
      </w:r>
      <w:r w:rsidRPr="005D0EEC">
        <w:rPr>
          <w:sz w:val="24"/>
        </w:rPr>
        <w:tab/>
        <w:t>обоснование</w:t>
      </w:r>
      <w:r w:rsidRPr="005D0EEC">
        <w:rPr>
          <w:sz w:val="24"/>
        </w:rPr>
        <w:tab/>
        <w:t>принятых</w:t>
      </w:r>
      <w:r w:rsidRPr="005D0EEC">
        <w:rPr>
          <w:sz w:val="24"/>
        </w:rPr>
        <w:tab/>
        <w:t>объемно-планировочных</w:t>
      </w:r>
      <w:r w:rsidRPr="005D0EEC">
        <w:rPr>
          <w:sz w:val="24"/>
        </w:rPr>
        <w:tab/>
        <w:t>решений</w:t>
      </w:r>
      <w:r w:rsidRPr="005D0EEC">
        <w:rPr>
          <w:sz w:val="24"/>
        </w:rPr>
        <w:tab/>
      </w:r>
      <w:r w:rsidRPr="005D0EEC">
        <w:rPr>
          <w:spacing w:val="-4"/>
          <w:sz w:val="24"/>
        </w:rPr>
        <w:t xml:space="preserve">объекта </w:t>
      </w:r>
      <w:r w:rsidRPr="005D0EEC">
        <w:rPr>
          <w:sz w:val="24"/>
        </w:rPr>
        <w:t>капитального</w:t>
      </w:r>
      <w:r w:rsidRPr="005D0EEC">
        <w:rPr>
          <w:spacing w:val="-1"/>
          <w:sz w:val="24"/>
        </w:rPr>
        <w:t xml:space="preserve"> </w:t>
      </w:r>
      <w:r w:rsidRPr="005D0EEC">
        <w:rPr>
          <w:sz w:val="24"/>
        </w:rPr>
        <w:t>строительства;</w:t>
      </w:r>
    </w:p>
    <w:p w14:paraId="4CBDB634" w14:textId="77777777" w:rsidR="00CE6DF3" w:rsidRPr="005D0EEC" w:rsidRDefault="00714204">
      <w:pPr>
        <w:pStyle w:val="a4"/>
        <w:numPr>
          <w:ilvl w:val="0"/>
          <w:numId w:val="10"/>
        </w:numPr>
        <w:tabs>
          <w:tab w:val="left" w:pos="1676"/>
        </w:tabs>
        <w:ind w:right="403" w:firstLine="707"/>
        <w:jc w:val="left"/>
        <w:rPr>
          <w:sz w:val="24"/>
        </w:rPr>
      </w:pPr>
      <w:r w:rsidRPr="005D0EEC">
        <w:rPr>
          <w:sz w:val="24"/>
        </w:rPr>
        <w:t>описание конструктивных решений в части установки на ВЛ коммутационного оборудова</w:t>
      </w:r>
      <w:r w:rsidR="008361BD" w:rsidRPr="005D0EEC">
        <w:rPr>
          <w:sz w:val="24"/>
        </w:rPr>
        <w:t>ни</w:t>
      </w:r>
      <w:r w:rsidR="007E33F4" w:rsidRPr="005D0EEC">
        <w:rPr>
          <w:sz w:val="24"/>
        </w:rPr>
        <w:t>я (разъединитель, реклоузер</w:t>
      </w:r>
      <w:r w:rsidR="008361BD" w:rsidRPr="005D0EEC">
        <w:rPr>
          <w:sz w:val="24"/>
        </w:rPr>
        <w:t>)</w:t>
      </w:r>
      <w:r w:rsidRPr="005D0EEC">
        <w:rPr>
          <w:sz w:val="24"/>
        </w:rPr>
        <w:t>.</w:t>
      </w:r>
    </w:p>
    <w:p w14:paraId="4CBDB635" w14:textId="77777777" w:rsidR="0054354C" w:rsidRPr="005D0EEC" w:rsidRDefault="0054354C" w:rsidP="0054354C">
      <w:pPr>
        <w:pStyle w:val="a4"/>
        <w:numPr>
          <w:ilvl w:val="0"/>
          <w:numId w:val="10"/>
        </w:numPr>
        <w:tabs>
          <w:tab w:val="left" w:pos="1676"/>
        </w:tabs>
        <w:ind w:right="403" w:firstLine="736"/>
        <w:rPr>
          <w:sz w:val="24"/>
        </w:rPr>
      </w:pPr>
      <w:r w:rsidRPr="005D0EEC">
        <w:rPr>
          <w:sz w:val="24"/>
        </w:rPr>
        <w:t>реестр устанавливаемых аппарато</w:t>
      </w:r>
      <w:r w:rsidR="007E33F4" w:rsidRPr="005D0EEC">
        <w:rPr>
          <w:sz w:val="24"/>
        </w:rPr>
        <w:t>в (реклоузер, разъединитель</w:t>
      </w:r>
      <w:r w:rsidRPr="005D0EEC">
        <w:rPr>
          <w:sz w:val="24"/>
        </w:rPr>
        <w:t xml:space="preserve">) с конкретизацией места установки; </w:t>
      </w:r>
    </w:p>
    <w:p w14:paraId="4CBDB636" w14:textId="77777777" w:rsidR="0054354C" w:rsidRPr="005D0EEC" w:rsidRDefault="0054354C" w:rsidP="0054354C">
      <w:pPr>
        <w:pStyle w:val="a4"/>
        <w:numPr>
          <w:ilvl w:val="0"/>
          <w:numId w:val="10"/>
        </w:numPr>
        <w:tabs>
          <w:tab w:val="left" w:pos="1676"/>
        </w:tabs>
        <w:ind w:right="403" w:firstLine="736"/>
        <w:rPr>
          <w:sz w:val="24"/>
        </w:rPr>
      </w:pPr>
      <w:r w:rsidRPr="005D0EEC">
        <w:rPr>
          <w:sz w:val="24"/>
        </w:rPr>
        <w:t>выбор мест установки реклоузеров, разъединителей, индикаторов короткого замыкания, включая зону покрытия операторов сотовой связи, исходя из устойчивого покрытия сети оператора (не ниже – 80dB).</w:t>
      </w:r>
    </w:p>
    <w:p w14:paraId="4CBDB637" w14:textId="77777777" w:rsidR="0054354C" w:rsidRPr="005D0EEC" w:rsidRDefault="0054354C" w:rsidP="0054354C">
      <w:pPr>
        <w:pStyle w:val="a4"/>
        <w:numPr>
          <w:ilvl w:val="0"/>
          <w:numId w:val="10"/>
        </w:numPr>
        <w:tabs>
          <w:tab w:val="left" w:pos="1676"/>
        </w:tabs>
        <w:ind w:right="403" w:firstLine="736"/>
        <w:rPr>
          <w:sz w:val="24"/>
        </w:rPr>
      </w:pPr>
      <w:r w:rsidRPr="005D0EEC">
        <w:rPr>
          <w:sz w:val="24"/>
        </w:rPr>
        <w:t>расчет целевых показателей надежности (SAIDI, SAIFI) реконструируемых ВЛ 6-10 кВ и удельных показателей эффективности автоматизации.</w:t>
      </w:r>
    </w:p>
    <w:p w14:paraId="4CBDB638" w14:textId="77777777" w:rsidR="0054354C" w:rsidRPr="005D0EEC" w:rsidRDefault="0054354C" w:rsidP="0054354C">
      <w:pPr>
        <w:pStyle w:val="a4"/>
        <w:tabs>
          <w:tab w:val="left" w:pos="1676"/>
        </w:tabs>
        <w:ind w:left="1389" w:right="403" w:firstLine="0"/>
        <w:jc w:val="left"/>
        <w:rPr>
          <w:sz w:val="24"/>
        </w:rPr>
      </w:pPr>
    </w:p>
    <w:p w14:paraId="4CBDB639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098"/>
        </w:tabs>
        <w:ind w:left="2098" w:hanging="706"/>
        <w:rPr>
          <w:sz w:val="24"/>
        </w:rPr>
      </w:pPr>
      <w:r w:rsidRPr="005D0EEC">
        <w:rPr>
          <w:sz w:val="24"/>
        </w:rPr>
        <w:t>Привести в графической</w:t>
      </w:r>
      <w:r w:rsidRPr="005D0EEC">
        <w:rPr>
          <w:spacing w:val="-2"/>
          <w:sz w:val="24"/>
        </w:rPr>
        <w:t xml:space="preserve"> </w:t>
      </w:r>
      <w:r w:rsidRPr="005D0EEC">
        <w:rPr>
          <w:sz w:val="24"/>
        </w:rPr>
        <w:t>части</w:t>
      </w:r>
    </w:p>
    <w:p w14:paraId="4CBDB63A" w14:textId="77777777" w:rsidR="00CE6DF3" w:rsidRPr="005D0EEC" w:rsidRDefault="00714204">
      <w:pPr>
        <w:pStyle w:val="a4"/>
        <w:numPr>
          <w:ilvl w:val="0"/>
          <w:numId w:val="9"/>
        </w:numPr>
        <w:tabs>
          <w:tab w:val="left" w:pos="1676"/>
          <w:tab w:val="left" w:pos="2503"/>
          <w:tab w:val="left" w:pos="4064"/>
          <w:tab w:val="left" w:pos="5082"/>
          <w:tab w:val="left" w:pos="5814"/>
          <w:tab w:val="left" w:pos="6672"/>
          <w:tab w:val="left" w:pos="7188"/>
          <w:tab w:val="left" w:pos="7701"/>
          <w:tab w:val="left" w:pos="8068"/>
          <w:tab w:val="left" w:pos="9389"/>
          <w:tab w:val="left" w:pos="10221"/>
        </w:tabs>
        <w:ind w:right="404" w:firstLine="707"/>
        <w:jc w:val="left"/>
        <w:rPr>
          <w:sz w:val="24"/>
        </w:rPr>
      </w:pPr>
      <w:r w:rsidRPr="005D0EEC">
        <w:rPr>
          <w:sz w:val="24"/>
        </w:rPr>
        <w:lastRenderedPageBreak/>
        <w:t>схема</w:t>
      </w:r>
      <w:r w:rsidRPr="005D0EEC">
        <w:rPr>
          <w:sz w:val="24"/>
        </w:rPr>
        <w:tab/>
        <w:t>нормального</w:t>
      </w:r>
      <w:r w:rsidRPr="005D0EEC">
        <w:rPr>
          <w:sz w:val="24"/>
        </w:rPr>
        <w:tab/>
        <w:t>режима</w:t>
      </w:r>
      <w:r w:rsidRPr="005D0EEC">
        <w:rPr>
          <w:sz w:val="24"/>
        </w:rPr>
        <w:tab/>
        <w:t>ЛЭП</w:t>
      </w:r>
      <w:r w:rsidRPr="005D0EEC">
        <w:rPr>
          <w:sz w:val="24"/>
        </w:rPr>
        <w:tab/>
      </w:r>
      <w:r w:rsidR="00C04398" w:rsidRPr="005D0EEC">
        <w:rPr>
          <w:sz w:val="24"/>
        </w:rPr>
        <w:t>6</w:t>
      </w:r>
      <w:r w:rsidR="00796FC3" w:rsidRPr="005D0EEC">
        <w:rPr>
          <w:sz w:val="24"/>
        </w:rPr>
        <w:t xml:space="preserve"> </w:t>
      </w:r>
      <w:r w:rsidR="00DD1047" w:rsidRPr="005D0EEC">
        <w:rPr>
          <w:sz w:val="24"/>
        </w:rPr>
        <w:t>кВ</w:t>
      </w:r>
      <w:r w:rsidR="00DD1047" w:rsidRPr="005D0EEC">
        <w:rPr>
          <w:sz w:val="24"/>
        </w:rPr>
        <w:tab/>
        <w:t>и</w:t>
      </w:r>
      <w:r w:rsidR="00DD1047" w:rsidRPr="005D0EEC">
        <w:rPr>
          <w:sz w:val="24"/>
        </w:rPr>
        <w:tab/>
        <w:t>поопорные</w:t>
      </w:r>
      <w:r w:rsidR="0054354C" w:rsidRPr="005D0EEC">
        <w:rPr>
          <w:sz w:val="24"/>
        </w:rPr>
        <w:t xml:space="preserve"> </w:t>
      </w:r>
      <w:r w:rsidR="00DD1047" w:rsidRPr="005D0EEC">
        <w:rPr>
          <w:sz w:val="24"/>
        </w:rPr>
        <w:t xml:space="preserve"> схемы</w:t>
      </w:r>
      <w:r w:rsidRPr="005D0EEC">
        <w:rPr>
          <w:sz w:val="24"/>
        </w:rPr>
        <w:tab/>
      </w:r>
      <w:r w:rsidRPr="005D0EEC">
        <w:rPr>
          <w:spacing w:val="-5"/>
          <w:sz w:val="24"/>
        </w:rPr>
        <w:t xml:space="preserve">(для </w:t>
      </w:r>
      <w:r w:rsidRPr="005D0EEC">
        <w:rPr>
          <w:sz w:val="24"/>
        </w:rPr>
        <w:t>реконструируемых ВЛ);</w:t>
      </w:r>
    </w:p>
    <w:p w14:paraId="4CBDB63B" w14:textId="77777777" w:rsidR="00CE6DF3" w:rsidRPr="005D0EEC" w:rsidRDefault="00714204">
      <w:pPr>
        <w:pStyle w:val="a4"/>
        <w:numPr>
          <w:ilvl w:val="0"/>
          <w:numId w:val="9"/>
        </w:numPr>
        <w:tabs>
          <w:tab w:val="left" w:pos="1676"/>
        </w:tabs>
        <w:spacing w:before="4" w:line="237" w:lineRule="auto"/>
        <w:ind w:right="410" w:firstLine="707"/>
        <w:jc w:val="left"/>
        <w:rPr>
          <w:sz w:val="24"/>
        </w:rPr>
      </w:pPr>
      <w:r w:rsidRPr="005D0EEC">
        <w:rPr>
          <w:sz w:val="24"/>
        </w:rPr>
        <w:t>план трассы ЛЭП, профили переходов через инженерные коммуникации, ведомости опор,</w:t>
      </w:r>
      <w:r w:rsidRPr="005D0EEC">
        <w:rPr>
          <w:spacing w:val="-1"/>
          <w:sz w:val="24"/>
        </w:rPr>
        <w:t xml:space="preserve"> </w:t>
      </w:r>
      <w:r w:rsidRPr="005D0EEC">
        <w:rPr>
          <w:sz w:val="24"/>
        </w:rPr>
        <w:t>фундаментов.</w:t>
      </w:r>
    </w:p>
    <w:p w14:paraId="4CBDB63C" w14:textId="77777777" w:rsidR="00CE6DF3" w:rsidRPr="005D0EEC" w:rsidRDefault="00714204">
      <w:pPr>
        <w:pStyle w:val="a4"/>
        <w:numPr>
          <w:ilvl w:val="0"/>
          <w:numId w:val="10"/>
        </w:numPr>
        <w:tabs>
          <w:tab w:val="left" w:pos="1676"/>
        </w:tabs>
        <w:ind w:right="405" w:firstLine="707"/>
        <w:jc w:val="left"/>
        <w:rPr>
          <w:sz w:val="24"/>
        </w:rPr>
      </w:pPr>
      <w:r w:rsidRPr="005D0EEC">
        <w:rPr>
          <w:sz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</w:t>
      </w:r>
      <w:r w:rsidRPr="005D0EEC">
        <w:rPr>
          <w:spacing w:val="-5"/>
          <w:sz w:val="24"/>
        </w:rPr>
        <w:t xml:space="preserve"> </w:t>
      </w:r>
      <w:r w:rsidRPr="005D0EEC">
        <w:rPr>
          <w:sz w:val="24"/>
        </w:rPr>
        <w:t>записке;</w:t>
      </w:r>
    </w:p>
    <w:p w14:paraId="4CBDB63D" w14:textId="77777777" w:rsidR="00CE6DF3" w:rsidRPr="005D0EEC" w:rsidRDefault="00714204">
      <w:pPr>
        <w:pStyle w:val="a4"/>
        <w:numPr>
          <w:ilvl w:val="0"/>
          <w:numId w:val="10"/>
        </w:numPr>
        <w:tabs>
          <w:tab w:val="left" w:pos="1676"/>
        </w:tabs>
        <w:ind w:left="1675"/>
        <w:jc w:val="left"/>
        <w:rPr>
          <w:sz w:val="24"/>
        </w:rPr>
      </w:pPr>
      <w:r w:rsidRPr="005D0EEC">
        <w:rPr>
          <w:sz w:val="24"/>
        </w:rPr>
        <w:t>чертежи конструктивных решений и отдельных элементов КЛ, кабельных</w:t>
      </w:r>
      <w:r w:rsidRPr="005D0EEC">
        <w:rPr>
          <w:spacing w:val="-8"/>
          <w:sz w:val="24"/>
        </w:rPr>
        <w:t xml:space="preserve"> </w:t>
      </w:r>
      <w:r w:rsidRPr="005D0EEC">
        <w:rPr>
          <w:sz w:val="24"/>
        </w:rPr>
        <w:t>вставок;</w:t>
      </w:r>
    </w:p>
    <w:p w14:paraId="4CBDB63E" w14:textId="77777777" w:rsidR="00CE6DF3" w:rsidRPr="005D0EEC" w:rsidRDefault="00714204">
      <w:pPr>
        <w:pStyle w:val="a4"/>
        <w:numPr>
          <w:ilvl w:val="0"/>
          <w:numId w:val="10"/>
        </w:numPr>
        <w:tabs>
          <w:tab w:val="left" w:pos="1676"/>
          <w:tab w:val="left" w:pos="2551"/>
          <w:tab w:val="left" w:pos="3905"/>
          <w:tab w:val="left" w:pos="5191"/>
          <w:tab w:val="left" w:pos="5966"/>
          <w:tab w:val="left" w:pos="7184"/>
          <w:tab w:val="left" w:pos="7541"/>
          <w:tab w:val="left" w:pos="9357"/>
        </w:tabs>
        <w:ind w:right="412" w:firstLine="707"/>
        <w:jc w:val="left"/>
        <w:rPr>
          <w:sz w:val="24"/>
        </w:rPr>
      </w:pPr>
      <w:r w:rsidRPr="005D0EEC">
        <w:rPr>
          <w:sz w:val="24"/>
        </w:rPr>
        <w:t>схемы</w:t>
      </w:r>
      <w:r w:rsidRPr="005D0EEC">
        <w:rPr>
          <w:sz w:val="24"/>
        </w:rPr>
        <w:tab/>
        <w:t>устройства</w:t>
      </w:r>
      <w:r w:rsidRPr="005D0EEC">
        <w:rPr>
          <w:sz w:val="24"/>
        </w:rPr>
        <w:tab/>
        <w:t>переходов</w:t>
      </w:r>
      <w:r w:rsidRPr="005D0EEC">
        <w:rPr>
          <w:sz w:val="24"/>
        </w:rPr>
        <w:tab/>
        <w:t>через</w:t>
      </w:r>
      <w:r w:rsidRPr="005D0EEC">
        <w:rPr>
          <w:sz w:val="24"/>
        </w:rPr>
        <w:tab/>
        <w:t>железные</w:t>
      </w:r>
      <w:r w:rsidRPr="005D0EEC">
        <w:rPr>
          <w:sz w:val="24"/>
        </w:rPr>
        <w:tab/>
        <w:t>и</w:t>
      </w:r>
      <w:r w:rsidRPr="005D0EEC">
        <w:rPr>
          <w:sz w:val="24"/>
        </w:rPr>
        <w:tab/>
        <w:t>автомобильные</w:t>
      </w:r>
      <w:r w:rsidRPr="005D0EEC">
        <w:rPr>
          <w:sz w:val="24"/>
        </w:rPr>
        <w:tab/>
      </w:r>
      <w:r w:rsidRPr="005D0EEC">
        <w:rPr>
          <w:spacing w:val="-3"/>
          <w:sz w:val="24"/>
        </w:rPr>
        <w:t xml:space="preserve">(шоссейные, </w:t>
      </w:r>
      <w:r w:rsidRPr="005D0EEC">
        <w:rPr>
          <w:sz w:val="24"/>
        </w:rPr>
        <w:t>грунтовые) дороги, а также через водные</w:t>
      </w:r>
      <w:r w:rsidRPr="005D0EEC">
        <w:rPr>
          <w:spacing w:val="-6"/>
          <w:sz w:val="24"/>
        </w:rPr>
        <w:t xml:space="preserve"> </w:t>
      </w:r>
      <w:r w:rsidRPr="005D0EEC">
        <w:rPr>
          <w:sz w:val="24"/>
        </w:rPr>
        <w:t>преграды;</w:t>
      </w:r>
    </w:p>
    <w:p w14:paraId="4CBDB63F" w14:textId="77777777" w:rsidR="00CE6DF3" w:rsidRPr="005D0EEC" w:rsidRDefault="00714204">
      <w:pPr>
        <w:pStyle w:val="a4"/>
        <w:numPr>
          <w:ilvl w:val="0"/>
          <w:numId w:val="10"/>
        </w:numPr>
        <w:tabs>
          <w:tab w:val="left" w:pos="1676"/>
        </w:tabs>
        <w:ind w:left="1675"/>
        <w:jc w:val="left"/>
        <w:rPr>
          <w:sz w:val="24"/>
        </w:rPr>
      </w:pPr>
      <w:r w:rsidRPr="005D0EEC">
        <w:rPr>
          <w:sz w:val="24"/>
        </w:rPr>
        <w:t>схемы крепления опор (при</w:t>
      </w:r>
      <w:r w:rsidRPr="005D0EEC">
        <w:rPr>
          <w:spacing w:val="-1"/>
          <w:sz w:val="24"/>
        </w:rPr>
        <w:t xml:space="preserve"> </w:t>
      </w:r>
      <w:r w:rsidRPr="005D0EEC">
        <w:rPr>
          <w:sz w:val="24"/>
        </w:rPr>
        <w:t>необходимости);</w:t>
      </w:r>
    </w:p>
    <w:p w14:paraId="4CBDB640" w14:textId="77777777" w:rsidR="00CE6DF3" w:rsidRPr="005D0EEC" w:rsidRDefault="00714204">
      <w:pPr>
        <w:pStyle w:val="a4"/>
        <w:numPr>
          <w:ilvl w:val="0"/>
          <w:numId w:val="10"/>
        </w:numPr>
        <w:tabs>
          <w:tab w:val="left" w:pos="1676"/>
        </w:tabs>
        <w:ind w:left="1675"/>
        <w:jc w:val="left"/>
        <w:rPr>
          <w:sz w:val="24"/>
        </w:rPr>
      </w:pPr>
      <w:r w:rsidRPr="005D0EEC">
        <w:rPr>
          <w:sz w:val="24"/>
        </w:rPr>
        <w:t>профили пересечений с инженерными</w:t>
      </w:r>
      <w:r w:rsidRPr="005D0EEC">
        <w:rPr>
          <w:spacing w:val="-3"/>
          <w:sz w:val="24"/>
        </w:rPr>
        <w:t xml:space="preserve"> </w:t>
      </w:r>
      <w:r w:rsidRPr="005D0EEC">
        <w:rPr>
          <w:sz w:val="24"/>
        </w:rPr>
        <w:t>коммуникациями;</w:t>
      </w:r>
    </w:p>
    <w:p w14:paraId="4CBDB641" w14:textId="77777777" w:rsidR="00CE6DF3" w:rsidRPr="005D0EEC" w:rsidRDefault="00714204">
      <w:pPr>
        <w:pStyle w:val="a4"/>
        <w:numPr>
          <w:ilvl w:val="0"/>
          <w:numId w:val="10"/>
        </w:numPr>
        <w:tabs>
          <w:tab w:val="left" w:pos="1676"/>
        </w:tabs>
        <w:ind w:right="411" w:firstLine="707"/>
        <w:jc w:val="left"/>
        <w:rPr>
          <w:sz w:val="24"/>
        </w:rPr>
      </w:pPr>
      <w:r w:rsidRPr="005D0EEC">
        <w:rPr>
          <w:sz w:val="24"/>
        </w:rPr>
        <w:t>конструктивные чертежи устанавливаемого на ВЛ коммутационного оборудования (разъединитель,</w:t>
      </w:r>
      <w:r w:rsidRPr="005D0EEC">
        <w:rPr>
          <w:spacing w:val="-1"/>
          <w:sz w:val="24"/>
        </w:rPr>
        <w:t xml:space="preserve"> </w:t>
      </w:r>
      <w:r w:rsidRPr="005D0EEC">
        <w:rPr>
          <w:sz w:val="24"/>
        </w:rPr>
        <w:t>реклоузер).</w:t>
      </w:r>
    </w:p>
    <w:p w14:paraId="4CBDB642" w14:textId="77777777" w:rsidR="008361BD" w:rsidRPr="005D0EEC" w:rsidRDefault="008361BD" w:rsidP="008361BD">
      <w:pPr>
        <w:pStyle w:val="a4"/>
        <w:numPr>
          <w:ilvl w:val="0"/>
          <w:numId w:val="10"/>
        </w:numPr>
        <w:tabs>
          <w:tab w:val="left" w:pos="1676"/>
        </w:tabs>
        <w:ind w:right="403" w:firstLine="736"/>
        <w:rPr>
          <w:sz w:val="24"/>
        </w:rPr>
      </w:pPr>
      <w:r w:rsidRPr="005D0EEC">
        <w:rPr>
          <w:sz w:val="24"/>
        </w:rPr>
        <w:t>структурные схемы сети связи, в т.ч. при необходимости схемы организации каналов связи;</w:t>
      </w:r>
    </w:p>
    <w:p w14:paraId="4CBDB643" w14:textId="77777777" w:rsidR="008361BD" w:rsidRPr="005D0EEC" w:rsidRDefault="008361BD" w:rsidP="008361BD">
      <w:pPr>
        <w:pStyle w:val="a4"/>
        <w:numPr>
          <w:ilvl w:val="0"/>
          <w:numId w:val="10"/>
        </w:numPr>
        <w:tabs>
          <w:tab w:val="left" w:pos="1676"/>
        </w:tabs>
        <w:ind w:right="403" w:firstLine="736"/>
        <w:rPr>
          <w:sz w:val="24"/>
        </w:rPr>
      </w:pPr>
      <w:r w:rsidRPr="005D0EEC">
        <w:rPr>
          <w:sz w:val="24"/>
        </w:rPr>
        <w:t>схемы коммутации оборудования с обозначениями используемых интерфейсов и каналообразующего оборудования;</w:t>
      </w:r>
    </w:p>
    <w:p w14:paraId="4CBDB644" w14:textId="77777777" w:rsidR="008361BD" w:rsidRPr="005D0EEC" w:rsidRDefault="008361BD" w:rsidP="008361BD">
      <w:pPr>
        <w:pStyle w:val="a4"/>
        <w:numPr>
          <w:ilvl w:val="0"/>
          <w:numId w:val="10"/>
        </w:numPr>
        <w:tabs>
          <w:tab w:val="left" w:pos="1676"/>
        </w:tabs>
        <w:ind w:right="403" w:firstLine="736"/>
        <w:rPr>
          <w:sz w:val="24"/>
        </w:rPr>
      </w:pPr>
      <w:r w:rsidRPr="005D0EEC">
        <w:rPr>
          <w:sz w:val="24"/>
        </w:rPr>
        <w:t>решения по трассам ЛЭП 6-10 кВ с использованием публичных геоданных и их конструктивному исполнению;</w:t>
      </w:r>
    </w:p>
    <w:p w14:paraId="4CBDB645" w14:textId="77777777" w:rsidR="008361BD" w:rsidRPr="005D0EEC" w:rsidRDefault="008361BD" w:rsidP="008361BD">
      <w:pPr>
        <w:pStyle w:val="a4"/>
        <w:numPr>
          <w:ilvl w:val="0"/>
          <w:numId w:val="10"/>
        </w:numPr>
        <w:tabs>
          <w:tab w:val="left" w:pos="1676"/>
        </w:tabs>
        <w:ind w:right="403" w:firstLine="736"/>
        <w:rPr>
          <w:sz w:val="24"/>
        </w:rPr>
      </w:pPr>
      <w:r w:rsidRPr="005D0EEC">
        <w:rPr>
          <w:sz w:val="24"/>
        </w:rPr>
        <w:t>типовые проектные решения по установке на ВЛ 6-10 кВ реклоузеров, разъед</w:t>
      </w:r>
      <w:r w:rsidR="007E33F4" w:rsidRPr="005D0EEC">
        <w:rPr>
          <w:sz w:val="24"/>
        </w:rPr>
        <w:t>инителей</w:t>
      </w:r>
      <w:r w:rsidRPr="005D0EEC">
        <w:rPr>
          <w:sz w:val="24"/>
        </w:rPr>
        <w:t>;</w:t>
      </w:r>
    </w:p>
    <w:p w14:paraId="4CBDB646" w14:textId="77777777" w:rsidR="008361BD" w:rsidRPr="005D0EEC" w:rsidRDefault="008361BD" w:rsidP="008361BD">
      <w:pPr>
        <w:pStyle w:val="a4"/>
        <w:numPr>
          <w:ilvl w:val="0"/>
          <w:numId w:val="10"/>
        </w:numPr>
        <w:tabs>
          <w:tab w:val="left" w:pos="1676"/>
        </w:tabs>
        <w:ind w:right="403" w:firstLine="736"/>
        <w:rPr>
          <w:sz w:val="24"/>
        </w:rPr>
      </w:pPr>
      <w:r w:rsidRPr="005D0EEC">
        <w:rPr>
          <w:sz w:val="24"/>
        </w:rPr>
        <w:t>д</w:t>
      </w:r>
      <w:r w:rsidR="007E33F4" w:rsidRPr="005D0EEC">
        <w:rPr>
          <w:sz w:val="24"/>
        </w:rPr>
        <w:t>ля реклоузеров</w:t>
      </w:r>
      <w:r w:rsidRPr="005D0EEC">
        <w:rPr>
          <w:sz w:val="24"/>
        </w:rPr>
        <w:t xml:space="preserve"> проектные решения должны соответствовать следующим требованиям:</w:t>
      </w:r>
    </w:p>
    <w:p w14:paraId="4CBDB647" w14:textId="77777777" w:rsidR="008361BD" w:rsidRPr="005D0EEC" w:rsidRDefault="008361BD" w:rsidP="008361BD">
      <w:pPr>
        <w:pStyle w:val="a4"/>
        <w:numPr>
          <w:ilvl w:val="0"/>
          <w:numId w:val="10"/>
        </w:numPr>
        <w:tabs>
          <w:tab w:val="left" w:pos="1676"/>
        </w:tabs>
        <w:ind w:right="403" w:firstLine="736"/>
        <w:rPr>
          <w:sz w:val="24"/>
        </w:rPr>
      </w:pPr>
      <w:r w:rsidRPr="005D0EEC">
        <w:rPr>
          <w:sz w:val="24"/>
        </w:rPr>
        <w:t>контроллер управления должен обеспечивать возможность передачи телеметрической информации по протоколу МЭК 60870-5-104 в ОИК АСТУ;</w:t>
      </w:r>
    </w:p>
    <w:p w14:paraId="4CBDB648" w14:textId="77777777" w:rsidR="008361BD" w:rsidRPr="005D0EEC" w:rsidRDefault="008361BD" w:rsidP="007E33F4">
      <w:pPr>
        <w:pStyle w:val="a4"/>
        <w:numPr>
          <w:ilvl w:val="0"/>
          <w:numId w:val="10"/>
        </w:numPr>
        <w:tabs>
          <w:tab w:val="left" w:pos="1676"/>
        </w:tabs>
        <w:ind w:right="403" w:firstLine="736"/>
        <w:rPr>
          <w:sz w:val="24"/>
        </w:rPr>
      </w:pPr>
      <w:r w:rsidRPr="005D0EEC">
        <w:rPr>
          <w:sz w:val="24"/>
        </w:rPr>
        <w:t>оборудование СДТУ в шкафу управления должно обеспечивать свою работоспособность в</w:t>
      </w:r>
      <w:r w:rsidR="007E33F4" w:rsidRPr="005D0EEC">
        <w:rPr>
          <w:sz w:val="24"/>
        </w:rPr>
        <w:t xml:space="preserve"> диапазоне температур -40…+60 С</w:t>
      </w:r>
      <w:r w:rsidRPr="005D0EEC">
        <w:rPr>
          <w:sz w:val="24"/>
        </w:rPr>
        <w:t>.</w:t>
      </w:r>
    </w:p>
    <w:p w14:paraId="4CBDB649" w14:textId="77777777" w:rsidR="008361BD" w:rsidRPr="005D0EEC" w:rsidRDefault="008361BD" w:rsidP="008361BD">
      <w:pPr>
        <w:pStyle w:val="a4"/>
        <w:tabs>
          <w:tab w:val="left" w:pos="1676"/>
        </w:tabs>
        <w:ind w:left="1418" w:right="403" w:firstLine="0"/>
        <w:rPr>
          <w:sz w:val="24"/>
        </w:rPr>
      </w:pPr>
      <w:r w:rsidRPr="005D0EEC">
        <w:rPr>
          <w:sz w:val="24"/>
        </w:rPr>
        <w:t>При организации передачи данных в ОИК АСТУ:</w:t>
      </w:r>
    </w:p>
    <w:p w14:paraId="4CBDB64A" w14:textId="77777777" w:rsidR="008361BD" w:rsidRPr="005D0EEC" w:rsidRDefault="008361BD" w:rsidP="008361BD">
      <w:pPr>
        <w:pStyle w:val="a4"/>
        <w:numPr>
          <w:ilvl w:val="0"/>
          <w:numId w:val="10"/>
        </w:numPr>
        <w:tabs>
          <w:tab w:val="left" w:pos="1676"/>
        </w:tabs>
        <w:ind w:right="403" w:firstLine="736"/>
        <w:rPr>
          <w:sz w:val="24"/>
        </w:rPr>
      </w:pPr>
      <w:r w:rsidRPr="005D0EEC">
        <w:rPr>
          <w:sz w:val="24"/>
        </w:rPr>
        <w:t>исключить организацию каналов связи по сети Интернет;</w:t>
      </w:r>
    </w:p>
    <w:p w14:paraId="4CBDB64B" w14:textId="77777777" w:rsidR="008361BD" w:rsidRPr="005D0EEC" w:rsidRDefault="008361BD" w:rsidP="008361BD">
      <w:pPr>
        <w:pStyle w:val="a4"/>
        <w:numPr>
          <w:ilvl w:val="0"/>
          <w:numId w:val="10"/>
        </w:numPr>
        <w:tabs>
          <w:tab w:val="left" w:pos="1676"/>
        </w:tabs>
        <w:ind w:right="403" w:firstLine="736"/>
        <w:rPr>
          <w:sz w:val="24"/>
        </w:rPr>
      </w:pPr>
      <w:r w:rsidRPr="005D0EEC">
        <w:rPr>
          <w:sz w:val="24"/>
        </w:rPr>
        <w:t>предусмотреть использование APN (Access Point Name) выделенного GSM-оператором с аутентификацией доступа;</w:t>
      </w:r>
    </w:p>
    <w:p w14:paraId="4CBDB64C" w14:textId="77777777" w:rsidR="008361BD" w:rsidRPr="005D0EEC" w:rsidRDefault="008361BD" w:rsidP="008361BD">
      <w:pPr>
        <w:pStyle w:val="a4"/>
        <w:numPr>
          <w:ilvl w:val="0"/>
          <w:numId w:val="10"/>
        </w:numPr>
        <w:tabs>
          <w:tab w:val="left" w:pos="1676"/>
        </w:tabs>
        <w:ind w:right="403" w:firstLine="736"/>
        <w:rPr>
          <w:sz w:val="24"/>
        </w:rPr>
      </w:pPr>
      <w:r w:rsidRPr="005D0EEC">
        <w:rPr>
          <w:sz w:val="24"/>
        </w:rPr>
        <w:t xml:space="preserve">предусмотреть организацию каналов связи до ближайшей точки концентрации трафика Заказчика; </w:t>
      </w:r>
    </w:p>
    <w:p w14:paraId="4CBDB64D" w14:textId="77777777" w:rsidR="008361BD" w:rsidRPr="005D0EEC" w:rsidRDefault="008361BD" w:rsidP="008361BD">
      <w:pPr>
        <w:pStyle w:val="a4"/>
        <w:numPr>
          <w:ilvl w:val="0"/>
          <w:numId w:val="10"/>
        </w:numPr>
        <w:tabs>
          <w:tab w:val="left" w:pos="1676"/>
        </w:tabs>
        <w:ind w:right="403" w:firstLine="736"/>
        <w:rPr>
          <w:sz w:val="24"/>
        </w:rPr>
      </w:pPr>
      <w:r w:rsidRPr="005D0EEC">
        <w:rPr>
          <w:sz w:val="24"/>
        </w:rPr>
        <w:t>предусмотреть сегментирование трафика на основании функционального назначения, определенного Заказчиком;</w:t>
      </w:r>
    </w:p>
    <w:p w14:paraId="4CBDB64E" w14:textId="77777777" w:rsidR="008361BD" w:rsidRPr="005D0EEC" w:rsidRDefault="008361BD" w:rsidP="008361BD">
      <w:pPr>
        <w:pStyle w:val="a4"/>
        <w:numPr>
          <w:ilvl w:val="0"/>
          <w:numId w:val="10"/>
        </w:numPr>
        <w:tabs>
          <w:tab w:val="left" w:pos="1676"/>
        </w:tabs>
        <w:ind w:right="411" w:firstLine="707"/>
        <w:jc w:val="left"/>
        <w:rPr>
          <w:sz w:val="24"/>
        </w:rPr>
      </w:pPr>
      <w:r w:rsidRPr="005D0EEC">
        <w:rPr>
          <w:sz w:val="24"/>
        </w:rPr>
        <w:t>допускается использование арендуемых телекоммуникационных ресурсов в виртуальной частной сети с задержкой не более 150 мс, джиттер не более 50 мс, потери не более 1 %.</w:t>
      </w:r>
    </w:p>
    <w:p w14:paraId="4CBDB64F" w14:textId="77777777" w:rsidR="00CE6DF3" w:rsidRPr="005D0EEC" w:rsidRDefault="00714204">
      <w:pPr>
        <w:pStyle w:val="a4"/>
        <w:numPr>
          <w:ilvl w:val="1"/>
          <w:numId w:val="13"/>
        </w:numPr>
        <w:tabs>
          <w:tab w:val="left" w:pos="2098"/>
        </w:tabs>
        <w:spacing w:before="1"/>
        <w:ind w:right="402" w:firstLine="707"/>
        <w:rPr>
          <w:sz w:val="24"/>
        </w:rPr>
      </w:pPr>
      <w:r w:rsidRPr="005D0EEC">
        <w:rPr>
          <w:sz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(при проектировании</w:t>
      </w:r>
      <w:r w:rsidRPr="005D0EEC">
        <w:rPr>
          <w:spacing w:val="-3"/>
          <w:sz w:val="24"/>
        </w:rPr>
        <w:t xml:space="preserve"> </w:t>
      </w:r>
      <w:r w:rsidRPr="005D0EEC">
        <w:rPr>
          <w:sz w:val="24"/>
        </w:rPr>
        <w:t>ТП/РП/РТП)</w:t>
      </w:r>
      <w:r w:rsidR="008361BD" w:rsidRPr="005D0EEC">
        <w:rPr>
          <w:sz w:val="24"/>
        </w:rPr>
        <w:t>, оборудования автоматизации</w:t>
      </w:r>
    </w:p>
    <w:p w14:paraId="4CBDB650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098"/>
        </w:tabs>
        <w:ind w:left="2098" w:hanging="706"/>
        <w:rPr>
          <w:sz w:val="24"/>
        </w:rPr>
      </w:pPr>
      <w:r w:rsidRPr="005D0EEC">
        <w:rPr>
          <w:sz w:val="24"/>
        </w:rPr>
        <w:t>Привести в текстовой</w:t>
      </w:r>
      <w:r w:rsidRPr="005D0EEC">
        <w:rPr>
          <w:spacing w:val="-2"/>
          <w:sz w:val="24"/>
        </w:rPr>
        <w:t xml:space="preserve"> </w:t>
      </w:r>
      <w:r w:rsidRPr="005D0EEC">
        <w:rPr>
          <w:sz w:val="24"/>
        </w:rPr>
        <w:t>части</w:t>
      </w:r>
    </w:p>
    <w:p w14:paraId="4CBDB651" w14:textId="77777777" w:rsidR="00CE6DF3" w:rsidRPr="005D0EEC" w:rsidRDefault="00714204">
      <w:pPr>
        <w:pStyle w:val="a4"/>
        <w:numPr>
          <w:ilvl w:val="0"/>
          <w:numId w:val="9"/>
        </w:numPr>
        <w:tabs>
          <w:tab w:val="left" w:pos="1676"/>
        </w:tabs>
        <w:spacing w:before="2" w:line="293" w:lineRule="exact"/>
        <w:ind w:left="1675"/>
        <w:rPr>
          <w:sz w:val="24"/>
        </w:rPr>
      </w:pPr>
      <w:r w:rsidRPr="005D0EEC">
        <w:rPr>
          <w:sz w:val="24"/>
        </w:rPr>
        <w:t>сведения о количестве электроприемников, их установленной и расчетной</w:t>
      </w:r>
      <w:r w:rsidRPr="005D0EEC">
        <w:rPr>
          <w:spacing w:val="-10"/>
          <w:sz w:val="24"/>
        </w:rPr>
        <w:t xml:space="preserve"> </w:t>
      </w:r>
      <w:r w:rsidRPr="005D0EEC">
        <w:rPr>
          <w:sz w:val="24"/>
        </w:rPr>
        <w:t>мощности;</w:t>
      </w:r>
    </w:p>
    <w:p w14:paraId="4CBDB652" w14:textId="77777777" w:rsidR="00CE6DF3" w:rsidRPr="005D0EEC" w:rsidRDefault="00714204">
      <w:pPr>
        <w:pStyle w:val="a4"/>
        <w:numPr>
          <w:ilvl w:val="0"/>
          <w:numId w:val="9"/>
        </w:numPr>
        <w:tabs>
          <w:tab w:val="left" w:pos="1676"/>
        </w:tabs>
        <w:spacing w:line="293" w:lineRule="exact"/>
        <w:ind w:left="1675"/>
        <w:rPr>
          <w:sz w:val="24"/>
        </w:rPr>
      </w:pPr>
      <w:r w:rsidRPr="005D0EEC">
        <w:rPr>
          <w:sz w:val="24"/>
        </w:rPr>
        <w:t>описание решений по обеспечению требования к надежности</w:t>
      </w:r>
      <w:r w:rsidRPr="005D0EEC">
        <w:rPr>
          <w:spacing w:val="-9"/>
          <w:sz w:val="24"/>
        </w:rPr>
        <w:t xml:space="preserve"> </w:t>
      </w:r>
      <w:r w:rsidRPr="005D0EEC">
        <w:rPr>
          <w:sz w:val="24"/>
        </w:rPr>
        <w:t>электроснабжения;</w:t>
      </w:r>
    </w:p>
    <w:p w14:paraId="4CBDB653" w14:textId="77777777" w:rsidR="00CE6DF3" w:rsidRPr="005D0EEC" w:rsidRDefault="00714204">
      <w:pPr>
        <w:pStyle w:val="a4"/>
        <w:numPr>
          <w:ilvl w:val="0"/>
          <w:numId w:val="9"/>
        </w:numPr>
        <w:tabs>
          <w:tab w:val="left" w:pos="1676"/>
        </w:tabs>
        <w:ind w:right="403" w:firstLine="707"/>
        <w:rPr>
          <w:sz w:val="24"/>
        </w:rPr>
      </w:pPr>
      <w:r w:rsidRPr="005D0EEC">
        <w:rPr>
          <w:sz w:val="24"/>
        </w:rPr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153-34.0-20.527-98;</w:t>
      </w:r>
    </w:p>
    <w:p w14:paraId="4CBDB654" w14:textId="77777777" w:rsidR="008361BD" w:rsidRPr="005D0EEC" w:rsidRDefault="00714204" w:rsidP="008361BD">
      <w:pPr>
        <w:pStyle w:val="a4"/>
        <w:numPr>
          <w:ilvl w:val="0"/>
          <w:numId w:val="9"/>
        </w:numPr>
        <w:tabs>
          <w:tab w:val="left" w:pos="1676"/>
        </w:tabs>
        <w:spacing w:line="292" w:lineRule="exact"/>
        <w:ind w:left="1675"/>
        <w:rPr>
          <w:sz w:val="24"/>
        </w:rPr>
      </w:pPr>
      <w:r w:rsidRPr="005D0EEC">
        <w:rPr>
          <w:sz w:val="24"/>
        </w:rPr>
        <w:t>решения по молниезащите и заземлению, в т.ч. выбор и расчет</w:t>
      </w:r>
      <w:r w:rsidRPr="005D0EEC">
        <w:rPr>
          <w:spacing w:val="-7"/>
          <w:sz w:val="24"/>
        </w:rPr>
        <w:t xml:space="preserve"> </w:t>
      </w:r>
      <w:r w:rsidRPr="005D0EEC">
        <w:rPr>
          <w:sz w:val="24"/>
        </w:rPr>
        <w:t>ЗУ;</w:t>
      </w:r>
    </w:p>
    <w:p w14:paraId="4CBDB655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098"/>
        </w:tabs>
        <w:spacing w:line="274" w:lineRule="exact"/>
        <w:ind w:left="2098" w:hanging="706"/>
        <w:rPr>
          <w:sz w:val="24"/>
        </w:rPr>
      </w:pPr>
      <w:r w:rsidRPr="005D0EEC">
        <w:rPr>
          <w:sz w:val="24"/>
        </w:rPr>
        <w:t>Привести в графической</w:t>
      </w:r>
      <w:r w:rsidRPr="005D0EEC">
        <w:rPr>
          <w:spacing w:val="-2"/>
          <w:sz w:val="24"/>
        </w:rPr>
        <w:t xml:space="preserve"> </w:t>
      </w:r>
      <w:r w:rsidRPr="005D0EEC">
        <w:rPr>
          <w:sz w:val="24"/>
        </w:rPr>
        <w:t>части</w:t>
      </w:r>
    </w:p>
    <w:p w14:paraId="4CBDB656" w14:textId="77777777" w:rsidR="00CE6DF3" w:rsidRPr="005D0EEC" w:rsidRDefault="00714204" w:rsidP="00796FC3">
      <w:pPr>
        <w:pStyle w:val="a4"/>
        <w:numPr>
          <w:ilvl w:val="0"/>
          <w:numId w:val="9"/>
        </w:numPr>
        <w:tabs>
          <w:tab w:val="left" w:pos="1676"/>
        </w:tabs>
        <w:ind w:right="403" w:firstLine="707"/>
        <w:rPr>
          <w:sz w:val="24"/>
        </w:rPr>
      </w:pPr>
      <w:r w:rsidRPr="005D0EEC">
        <w:rPr>
          <w:sz w:val="24"/>
        </w:rPr>
        <w:t>однолинейную схему площадного объекта;</w:t>
      </w:r>
    </w:p>
    <w:p w14:paraId="4CBDB657" w14:textId="77777777" w:rsidR="00CE6DF3" w:rsidRPr="005D0EEC" w:rsidRDefault="00714204" w:rsidP="00796FC3">
      <w:pPr>
        <w:pStyle w:val="a4"/>
        <w:numPr>
          <w:ilvl w:val="0"/>
          <w:numId w:val="9"/>
        </w:numPr>
        <w:tabs>
          <w:tab w:val="left" w:pos="1676"/>
        </w:tabs>
        <w:ind w:right="403" w:firstLine="707"/>
        <w:rPr>
          <w:sz w:val="24"/>
        </w:rPr>
      </w:pPr>
      <w:r w:rsidRPr="005D0EEC">
        <w:rPr>
          <w:sz w:val="24"/>
        </w:rPr>
        <w:t xml:space="preserve">компоновочные и электротехнические решения (установочные чертежи КТП, ТП, РП, электрические принципиальные и монтажные схемы, карта уставок РЗА) площадного объекта. </w:t>
      </w:r>
      <w:r w:rsidRPr="005D0EEC">
        <w:rPr>
          <w:sz w:val="24"/>
        </w:rPr>
        <w:lastRenderedPageBreak/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оборудования;</w:t>
      </w:r>
    </w:p>
    <w:p w14:paraId="4CBDB658" w14:textId="77777777" w:rsidR="00CE6DF3" w:rsidRPr="005D0EEC" w:rsidRDefault="00714204" w:rsidP="00796FC3">
      <w:pPr>
        <w:pStyle w:val="a4"/>
        <w:numPr>
          <w:ilvl w:val="0"/>
          <w:numId w:val="9"/>
        </w:numPr>
        <w:tabs>
          <w:tab w:val="left" w:pos="1676"/>
        </w:tabs>
        <w:ind w:right="403" w:firstLine="707"/>
        <w:rPr>
          <w:sz w:val="24"/>
        </w:rPr>
      </w:pPr>
      <w:r w:rsidRPr="005D0EEC">
        <w:rPr>
          <w:sz w:val="24"/>
        </w:rPr>
        <w:t>решения по заземлению и т.д.</w:t>
      </w:r>
    </w:p>
    <w:p w14:paraId="4CBDB659" w14:textId="77777777" w:rsidR="00CE6DF3" w:rsidRPr="005D0EEC" w:rsidRDefault="00714204">
      <w:pPr>
        <w:pStyle w:val="a4"/>
        <w:numPr>
          <w:ilvl w:val="1"/>
          <w:numId w:val="13"/>
        </w:numPr>
        <w:tabs>
          <w:tab w:val="left" w:pos="2098"/>
        </w:tabs>
        <w:ind w:right="402" w:firstLine="707"/>
        <w:rPr>
          <w:sz w:val="24"/>
        </w:rPr>
      </w:pPr>
      <w:r w:rsidRPr="005D0EEC">
        <w:rPr>
          <w:sz w:val="24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</w:t>
      </w:r>
      <w:r w:rsidRPr="005D0EEC">
        <w:rPr>
          <w:spacing w:val="-2"/>
          <w:sz w:val="24"/>
        </w:rPr>
        <w:t xml:space="preserve"> </w:t>
      </w:r>
      <w:r w:rsidRPr="005D0EEC">
        <w:rPr>
          <w:sz w:val="24"/>
        </w:rPr>
        <w:t>части).</w:t>
      </w:r>
    </w:p>
    <w:p w14:paraId="4CBDB65A" w14:textId="77777777" w:rsidR="00CE6DF3" w:rsidRPr="005D0EEC" w:rsidRDefault="00714204">
      <w:pPr>
        <w:pStyle w:val="a4"/>
        <w:numPr>
          <w:ilvl w:val="1"/>
          <w:numId w:val="13"/>
        </w:numPr>
        <w:tabs>
          <w:tab w:val="left" w:pos="2098"/>
        </w:tabs>
        <w:ind w:left="2098"/>
        <w:rPr>
          <w:sz w:val="24"/>
        </w:rPr>
      </w:pPr>
      <w:r w:rsidRPr="005D0EEC">
        <w:rPr>
          <w:sz w:val="24"/>
        </w:rPr>
        <w:t>Проект организации</w:t>
      </w:r>
      <w:r w:rsidRPr="005D0EEC">
        <w:rPr>
          <w:spacing w:val="-1"/>
          <w:sz w:val="24"/>
        </w:rPr>
        <w:t xml:space="preserve"> </w:t>
      </w:r>
      <w:r w:rsidRPr="005D0EEC">
        <w:rPr>
          <w:sz w:val="24"/>
        </w:rPr>
        <w:t>строительства:</w:t>
      </w:r>
    </w:p>
    <w:p w14:paraId="4CBDB65B" w14:textId="77777777" w:rsidR="00CE6DF3" w:rsidRPr="005D0EEC" w:rsidRDefault="00714204" w:rsidP="00796FC3">
      <w:pPr>
        <w:pStyle w:val="a4"/>
        <w:numPr>
          <w:ilvl w:val="0"/>
          <w:numId w:val="9"/>
        </w:numPr>
        <w:tabs>
          <w:tab w:val="left" w:pos="1676"/>
        </w:tabs>
        <w:ind w:right="403" w:firstLine="707"/>
        <w:rPr>
          <w:sz w:val="24"/>
        </w:rPr>
      </w:pPr>
      <w:r w:rsidRPr="005D0EEC">
        <w:rPr>
          <w:sz w:val="24"/>
        </w:rPr>
        <w:t>характеристика трассы линейного объекта, района его строительства, описание полосы отвода;</w:t>
      </w:r>
    </w:p>
    <w:p w14:paraId="4CBDB65C" w14:textId="77777777" w:rsidR="00CE6DF3" w:rsidRPr="005D0EEC" w:rsidRDefault="00714204" w:rsidP="00796FC3">
      <w:pPr>
        <w:pStyle w:val="a4"/>
        <w:numPr>
          <w:ilvl w:val="0"/>
          <w:numId w:val="9"/>
        </w:numPr>
        <w:tabs>
          <w:tab w:val="left" w:pos="1676"/>
        </w:tabs>
        <w:ind w:right="403" w:firstLine="707"/>
        <w:rPr>
          <w:sz w:val="24"/>
        </w:rPr>
      </w:pPr>
      <w:r w:rsidRPr="005D0EEC">
        <w:rPr>
          <w:sz w:val="24"/>
        </w:rPr>
        <w:t>сведения о размерах земельных участков, временно отводимых на период строительства;</w:t>
      </w:r>
    </w:p>
    <w:p w14:paraId="4CBDB65D" w14:textId="77777777" w:rsidR="00CE6DF3" w:rsidRPr="005D0EEC" w:rsidRDefault="00714204" w:rsidP="00796FC3">
      <w:pPr>
        <w:pStyle w:val="a4"/>
        <w:numPr>
          <w:ilvl w:val="0"/>
          <w:numId w:val="9"/>
        </w:numPr>
        <w:tabs>
          <w:tab w:val="left" w:pos="1676"/>
        </w:tabs>
        <w:ind w:right="403" w:firstLine="707"/>
        <w:rPr>
          <w:sz w:val="24"/>
        </w:rPr>
      </w:pPr>
      <w:r w:rsidRPr="005D0EEC">
        <w:rPr>
          <w:sz w:val="24"/>
        </w:rPr>
        <w:t>сведения об объемах и трудоемкости основных строительных и монтажных работ по участкам трассы;</w:t>
      </w:r>
    </w:p>
    <w:p w14:paraId="4CBDB65E" w14:textId="77777777" w:rsidR="00CE6DF3" w:rsidRPr="005D0EEC" w:rsidRDefault="00714204" w:rsidP="00796FC3">
      <w:pPr>
        <w:pStyle w:val="a4"/>
        <w:numPr>
          <w:ilvl w:val="0"/>
          <w:numId w:val="9"/>
        </w:numPr>
        <w:tabs>
          <w:tab w:val="left" w:pos="1676"/>
        </w:tabs>
        <w:ind w:right="403" w:firstLine="707"/>
        <w:rPr>
          <w:sz w:val="24"/>
        </w:rPr>
      </w:pPr>
      <w:r w:rsidRPr="005D0EEC">
        <w:rPr>
          <w:sz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14:paraId="4CBDB65F" w14:textId="77777777" w:rsidR="00CE6DF3" w:rsidRPr="005D0EEC" w:rsidRDefault="00714204" w:rsidP="00796FC3">
      <w:pPr>
        <w:pStyle w:val="a4"/>
        <w:numPr>
          <w:ilvl w:val="0"/>
          <w:numId w:val="9"/>
        </w:numPr>
        <w:tabs>
          <w:tab w:val="left" w:pos="1676"/>
        </w:tabs>
        <w:ind w:right="403" w:firstLine="707"/>
        <w:rPr>
          <w:sz w:val="24"/>
        </w:rPr>
      </w:pPr>
      <w:r w:rsidRPr="005D0EEC">
        <w:rPr>
          <w:sz w:val="24"/>
        </w:rPr>
        <w:t>организационно-технологические</w:t>
      </w:r>
      <w:r w:rsidRPr="005D0EEC">
        <w:rPr>
          <w:sz w:val="24"/>
        </w:rPr>
        <w:tab/>
        <w:t>схемы,</w:t>
      </w:r>
      <w:r w:rsidRPr="005D0EEC">
        <w:rPr>
          <w:sz w:val="24"/>
        </w:rPr>
        <w:tab/>
        <w:t>отражающие</w:t>
      </w:r>
      <w:r w:rsidRPr="005D0EEC">
        <w:rPr>
          <w:sz w:val="24"/>
        </w:rPr>
        <w:tab/>
      </w:r>
      <w:r w:rsidRPr="005D0EEC">
        <w:rPr>
          <w:spacing w:val="-3"/>
          <w:sz w:val="24"/>
        </w:rPr>
        <w:t xml:space="preserve">оптимальную </w:t>
      </w:r>
      <w:r w:rsidRPr="005D0EEC">
        <w:rPr>
          <w:sz w:val="24"/>
        </w:rPr>
        <w:t>последовательность возведения линейного объекта с указанием технологической последовательности</w:t>
      </w:r>
      <w:r w:rsidRPr="005D0EEC">
        <w:rPr>
          <w:spacing w:val="-1"/>
          <w:sz w:val="24"/>
        </w:rPr>
        <w:t xml:space="preserve"> </w:t>
      </w:r>
      <w:r w:rsidRPr="005D0EEC">
        <w:rPr>
          <w:sz w:val="24"/>
        </w:rPr>
        <w:t>работ.</w:t>
      </w:r>
    </w:p>
    <w:p w14:paraId="4CBDB660" w14:textId="77777777" w:rsidR="00CE6DF3" w:rsidRPr="005D0EEC" w:rsidRDefault="00714204">
      <w:pPr>
        <w:pStyle w:val="a4"/>
        <w:numPr>
          <w:ilvl w:val="1"/>
          <w:numId w:val="13"/>
        </w:numPr>
        <w:tabs>
          <w:tab w:val="left" w:pos="2098"/>
        </w:tabs>
        <w:ind w:left="2098"/>
        <w:rPr>
          <w:sz w:val="24"/>
        </w:rPr>
      </w:pPr>
      <w:r w:rsidRPr="005D0EEC">
        <w:rPr>
          <w:sz w:val="24"/>
        </w:rPr>
        <w:t>Мероприятия по охране окружающей</w:t>
      </w:r>
      <w:r w:rsidRPr="005D0EEC">
        <w:rPr>
          <w:spacing w:val="-5"/>
          <w:sz w:val="24"/>
        </w:rPr>
        <w:t xml:space="preserve"> </w:t>
      </w:r>
      <w:r w:rsidRPr="005D0EEC">
        <w:rPr>
          <w:sz w:val="24"/>
        </w:rPr>
        <w:t>среды.</w:t>
      </w:r>
    </w:p>
    <w:p w14:paraId="4CBDB661" w14:textId="77777777" w:rsidR="00CE6DF3" w:rsidRPr="005D0EEC" w:rsidRDefault="00714204">
      <w:pPr>
        <w:pStyle w:val="a4"/>
        <w:numPr>
          <w:ilvl w:val="1"/>
          <w:numId w:val="13"/>
        </w:numPr>
        <w:tabs>
          <w:tab w:val="left" w:pos="2098"/>
        </w:tabs>
        <w:ind w:left="2098"/>
        <w:rPr>
          <w:sz w:val="24"/>
        </w:rPr>
      </w:pPr>
      <w:r w:rsidRPr="005D0EEC">
        <w:rPr>
          <w:sz w:val="24"/>
        </w:rPr>
        <w:t>Мероприятия по обеспечению пожарной</w:t>
      </w:r>
      <w:r w:rsidRPr="005D0EEC">
        <w:rPr>
          <w:spacing w:val="-5"/>
          <w:sz w:val="24"/>
        </w:rPr>
        <w:t xml:space="preserve"> </w:t>
      </w:r>
      <w:r w:rsidRPr="005D0EEC">
        <w:rPr>
          <w:sz w:val="24"/>
        </w:rPr>
        <w:t>безопасности.</w:t>
      </w:r>
    </w:p>
    <w:p w14:paraId="4CBDB662" w14:textId="77777777" w:rsidR="00CE6DF3" w:rsidRPr="005D0EEC" w:rsidRDefault="00714204">
      <w:pPr>
        <w:pStyle w:val="a4"/>
        <w:numPr>
          <w:ilvl w:val="1"/>
          <w:numId w:val="13"/>
        </w:numPr>
        <w:tabs>
          <w:tab w:val="left" w:pos="2098"/>
        </w:tabs>
        <w:ind w:right="401" w:firstLine="707"/>
        <w:rPr>
          <w:sz w:val="24"/>
        </w:rPr>
      </w:pPr>
      <w:r w:rsidRPr="005D0EEC">
        <w:rPr>
          <w:sz w:val="24"/>
        </w:rPr>
        <w:t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 (при необходимости, при соответствующем</w:t>
      </w:r>
      <w:r w:rsidRPr="005D0EEC">
        <w:rPr>
          <w:spacing w:val="-2"/>
          <w:sz w:val="24"/>
        </w:rPr>
        <w:t xml:space="preserve"> </w:t>
      </w:r>
      <w:r w:rsidRPr="005D0EEC">
        <w:rPr>
          <w:sz w:val="24"/>
        </w:rPr>
        <w:t>обосновании).</w:t>
      </w:r>
    </w:p>
    <w:p w14:paraId="4CBDB663" w14:textId="77777777" w:rsidR="00CE6DF3" w:rsidRPr="005D0EEC" w:rsidRDefault="00714204">
      <w:pPr>
        <w:pStyle w:val="a4"/>
        <w:numPr>
          <w:ilvl w:val="1"/>
          <w:numId w:val="13"/>
        </w:numPr>
        <w:tabs>
          <w:tab w:val="left" w:pos="2098"/>
        </w:tabs>
        <w:ind w:left="2098"/>
        <w:rPr>
          <w:sz w:val="24"/>
        </w:rPr>
      </w:pPr>
      <w:r w:rsidRPr="005D0EEC">
        <w:rPr>
          <w:sz w:val="24"/>
        </w:rPr>
        <w:t>Требования к сметной</w:t>
      </w:r>
      <w:r w:rsidRPr="005D0EEC">
        <w:rPr>
          <w:spacing w:val="-3"/>
          <w:sz w:val="24"/>
        </w:rPr>
        <w:t xml:space="preserve"> </w:t>
      </w:r>
      <w:r w:rsidRPr="005D0EEC">
        <w:rPr>
          <w:sz w:val="24"/>
        </w:rPr>
        <w:t>документации</w:t>
      </w:r>
    </w:p>
    <w:p w14:paraId="4CBDB664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385"/>
        </w:tabs>
        <w:ind w:right="400" w:firstLine="707"/>
        <w:rPr>
          <w:sz w:val="24"/>
        </w:rPr>
      </w:pPr>
      <w:r w:rsidRPr="005D0EEC">
        <w:rPr>
          <w:sz w:val="24"/>
        </w:rPr>
        <w:t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421/пр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</w:t>
      </w:r>
      <w:r w:rsidRPr="005D0EEC">
        <w:rPr>
          <w:spacing w:val="-1"/>
          <w:sz w:val="24"/>
        </w:rPr>
        <w:t xml:space="preserve"> </w:t>
      </w:r>
      <w:r w:rsidRPr="005D0EEC">
        <w:rPr>
          <w:sz w:val="24"/>
        </w:rPr>
        <w:t>Приволжье».</w:t>
      </w:r>
    </w:p>
    <w:p w14:paraId="4CBDB665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385"/>
        </w:tabs>
        <w:ind w:right="400" w:firstLine="707"/>
        <w:rPr>
          <w:sz w:val="24"/>
        </w:rPr>
      </w:pPr>
      <w:r w:rsidRPr="005D0EEC">
        <w:rPr>
          <w:sz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</w:t>
      </w:r>
      <w:r w:rsidRPr="005D0EEC">
        <w:rPr>
          <w:spacing w:val="-11"/>
          <w:sz w:val="24"/>
        </w:rPr>
        <w:t xml:space="preserve"> </w:t>
      </w:r>
      <w:r w:rsidRPr="005D0EEC">
        <w:rPr>
          <w:sz w:val="24"/>
        </w:rPr>
        <w:t>УНЦ.</w:t>
      </w:r>
    </w:p>
    <w:p w14:paraId="4CBDB666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385"/>
        </w:tabs>
        <w:ind w:right="401" w:firstLine="707"/>
        <w:rPr>
          <w:sz w:val="24"/>
        </w:rPr>
      </w:pPr>
      <w:r w:rsidRPr="005D0EEC">
        <w:rPr>
          <w:sz w:val="24"/>
        </w:rPr>
        <w:t>Сметную стоимость строительства приводить в двух уровнях цен: в базисном по состоянию на 01.01.2000 и текущем, сложившемся ко времени составления сметной документации.</w:t>
      </w:r>
    </w:p>
    <w:p w14:paraId="4CBDB667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385"/>
        </w:tabs>
        <w:ind w:left="2384" w:hanging="995"/>
        <w:rPr>
          <w:sz w:val="24"/>
        </w:rPr>
      </w:pPr>
      <w:r w:rsidRPr="005D0EEC">
        <w:rPr>
          <w:sz w:val="24"/>
        </w:rPr>
        <w:t>В электронном виде сметная документация предоставляется в форматах</w:t>
      </w:r>
      <w:r w:rsidRPr="005D0EEC">
        <w:rPr>
          <w:spacing w:val="2"/>
          <w:sz w:val="24"/>
        </w:rPr>
        <w:t xml:space="preserve"> </w:t>
      </w:r>
      <w:r w:rsidRPr="005D0EEC">
        <w:rPr>
          <w:sz w:val="24"/>
        </w:rPr>
        <w:t>ПО</w:t>
      </w:r>
    </w:p>
    <w:p w14:paraId="4CBDB668" w14:textId="77777777" w:rsidR="00CE6DF3" w:rsidRPr="005D0EEC" w:rsidRDefault="00714204">
      <w:pPr>
        <w:pStyle w:val="a3"/>
        <w:ind w:right="401" w:firstLine="0"/>
      </w:pPr>
      <w:r w:rsidRPr="005D0EEC">
        <w:t>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14:paraId="4CBDB669" w14:textId="77777777" w:rsidR="00CE6DF3" w:rsidRPr="00930FAB" w:rsidRDefault="00714204">
      <w:pPr>
        <w:pStyle w:val="a4"/>
        <w:numPr>
          <w:ilvl w:val="2"/>
          <w:numId w:val="13"/>
        </w:numPr>
        <w:tabs>
          <w:tab w:val="left" w:pos="2385"/>
        </w:tabs>
        <w:ind w:right="406" w:firstLine="707"/>
        <w:rPr>
          <w:sz w:val="24"/>
        </w:rPr>
      </w:pPr>
      <w:r w:rsidRPr="00930FAB">
        <w:rPr>
          <w:sz w:val="24"/>
        </w:rPr>
        <w:t>С 01.01.2022 до 30.06.2022 при составлении сметной документации в базисном уровне цен использовать базу ФЕР в редакции 2020 г. с актуальными</w:t>
      </w:r>
      <w:r w:rsidRPr="00930FAB">
        <w:rPr>
          <w:spacing w:val="-18"/>
          <w:sz w:val="24"/>
        </w:rPr>
        <w:t xml:space="preserve"> </w:t>
      </w:r>
      <w:r w:rsidRPr="00930FAB">
        <w:rPr>
          <w:sz w:val="24"/>
        </w:rPr>
        <w:t>дополнениями.</w:t>
      </w:r>
    </w:p>
    <w:p w14:paraId="4CBDB66A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385"/>
        </w:tabs>
        <w:spacing w:before="1"/>
        <w:ind w:right="402" w:firstLine="707"/>
        <w:rPr>
          <w:sz w:val="24"/>
        </w:rPr>
      </w:pPr>
      <w:r w:rsidRPr="00930FAB">
        <w:rPr>
          <w:sz w:val="24"/>
        </w:rPr>
        <w:lastRenderedPageBreak/>
        <w:t>С 30.06.2022 в соответствии с приказом Минстроя РФ №1046/пр от 30.12.2021 при составлении сметной документации</w:t>
      </w:r>
      <w:r w:rsidRPr="005D0EEC">
        <w:rPr>
          <w:sz w:val="24"/>
        </w:rPr>
        <w:t xml:space="preserve"> использовать базу ФСНБ-2022 с актуальными дополнениями.</w:t>
      </w:r>
    </w:p>
    <w:p w14:paraId="4CBDB66B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385"/>
        </w:tabs>
        <w:ind w:right="404" w:firstLine="707"/>
        <w:rPr>
          <w:sz w:val="24"/>
        </w:rPr>
      </w:pPr>
      <w:r w:rsidRPr="005D0EEC">
        <w:rPr>
          <w:sz w:val="24"/>
        </w:rPr>
        <w:t>Для пересчета сметной стоимости строительства (реконструкции) в текущий уровень цен использовать индексы изменения сметной стоимости строительства ежеквартально публикуемые и рекомендуемые к применению Минстроем</w:t>
      </w:r>
      <w:r w:rsidRPr="005D0EEC">
        <w:rPr>
          <w:spacing w:val="-7"/>
          <w:sz w:val="24"/>
        </w:rPr>
        <w:t xml:space="preserve"> </w:t>
      </w:r>
      <w:r w:rsidRPr="005D0EEC">
        <w:rPr>
          <w:sz w:val="24"/>
        </w:rPr>
        <w:t>России.</w:t>
      </w:r>
    </w:p>
    <w:p w14:paraId="4CBDB66C" w14:textId="77777777" w:rsidR="00CE6DF3" w:rsidRPr="005D0EEC" w:rsidRDefault="00CE6DF3">
      <w:pPr>
        <w:pStyle w:val="a3"/>
        <w:ind w:left="0" w:firstLine="0"/>
        <w:jc w:val="left"/>
        <w:rPr>
          <w:sz w:val="12"/>
        </w:rPr>
      </w:pPr>
    </w:p>
    <w:p w14:paraId="4CBDB66D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385"/>
        </w:tabs>
        <w:spacing w:before="90"/>
        <w:ind w:right="403" w:firstLine="707"/>
        <w:rPr>
          <w:sz w:val="24"/>
        </w:rPr>
      </w:pPr>
      <w:r w:rsidRPr="005D0EEC">
        <w:rPr>
          <w:sz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</w:t>
      </w:r>
      <w:r w:rsidRPr="005D0EEC">
        <w:rPr>
          <w:spacing w:val="-2"/>
          <w:sz w:val="24"/>
        </w:rPr>
        <w:t xml:space="preserve"> </w:t>
      </w:r>
      <w:r w:rsidRPr="005D0EEC">
        <w:rPr>
          <w:sz w:val="24"/>
        </w:rPr>
        <w:t>контроля.</w:t>
      </w:r>
    </w:p>
    <w:p w14:paraId="4CBDB66E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385"/>
        </w:tabs>
        <w:ind w:right="399" w:firstLine="707"/>
        <w:rPr>
          <w:sz w:val="24"/>
        </w:rPr>
      </w:pPr>
      <w:r w:rsidRPr="005D0EEC">
        <w:rPr>
          <w:sz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14:paraId="4CBDB66F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385"/>
        </w:tabs>
        <w:ind w:right="398" w:firstLine="707"/>
        <w:rPr>
          <w:sz w:val="24"/>
        </w:rPr>
      </w:pPr>
      <w:r w:rsidRPr="005D0EEC">
        <w:rPr>
          <w:sz w:val="24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 разрешительной документации и оформлению земельно-имущественных отношений, а также прочие и лимитированные</w:t>
      </w:r>
      <w:r w:rsidRPr="005D0EEC">
        <w:rPr>
          <w:spacing w:val="-4"/>
          <w:sz w:val="24"/>
        </w:rPr>
        <w:t xml:space="preserve"> </w:t>
      </w:r>
      <w:r w:rsidRPr="005D0EEC">
        <w:rPr>
          <w:sz w:val="24"/>
        </w:rPr>
        <w:t>затраты.</w:t>
      </w:r>
    </w:p>
    <w:p w14:paraId="4CBDB670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385"/>
        </w:tabs>
        <w:ind w:right="401" w:firstLine="707"/>
        <w:rPr>
          <w:sz w:val="24"/>
        </w:rPr>
      </w:pPr>
      <w:r w:rsidRPr="005D0EEC">
        <w:rPr>
          <w:sz w:val="24"/>
        </w:rPr>
        <w:t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</w:t>
      </w:r>
      <w:r w:rsidRPr="005D0EEC">
        <w:rPr>
          <w:spacing w:val="-15"/>
          <w:sz w:val="24"/>
        </w:rPr>
        <w:t xml:space="preserve"> </w:t>
      </w:r>
      <w:r w:rsidRPr="005D0EEC">
        <w:rPr>
          <w:sz w:val="24"/>
        </w:rPr>
        <w:t>документация».</w:t>
      </w:r>
    </w:p>
    <w:p w14:paraId="4CBDB671" w14:textId="77777777" w:rsidR="00CE6DF3" w:rsidRPr="005D0EEC" w:rsidRDefault="00714204">
      <w:pPr>
        <w:pStyle w:val="a4"/>
        <w:numPr>
          <w:ilvl w:val="1"/>
          <w:numId w:val="13"/>
        </w:numPr>
        <w:tabs>
          <w:tab w:val="left" w:pos="2218"/>
        </w:tabs>
        <w:ind w:left="2218" w:hanging="826"/>
        <w:rPr>
          <w:sz w:val="24"/>
        </w:rPr>
      </w:pPr>
      <w:r w:rsidRPr="005D0EEC">
        <w:rPr>
          <w:sz w:val="24"/>
        </w:rPr>
        <w:t>Требования к оформлению</w:t>
      </w:r>
      <w:r w:rsidRPr="005D0EEC">
        <w:rPr>
          <w:spacing w:val="1"/>
          <w:sz w:val="24"/>
        </w:rPr>
        <w:t xml:space="preserve"> </w:t>
      </w:r>
      <w:r w:rsidRPr="005D0EEC">
        <w:rPr>
          <w:sz w:val="24"/>
        </w:rPr>
        <w:t>ПСД</w:t>
      </w:r>
    </w:p>
    <w:p w14:paraId="4CBDB672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098"/>
        </w:tabs>
        <w:ind w:right="402" w:firstLine="707"/>
        <w:rPr>
          <w:sz w:val="24"/>
        </w:rPr>
      </w:pPr>
      <w:r w:rsidRPr="005D0EEC">
        <w:rPr>
          <w:sz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14:paraId="4CBDB673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098"/>
        </w:tabs>
        <w:ind w:right="410" w:firstLine="707"/>
        <w:rPr>
          <w:sz w:val="24"/>
        </w:rPr>
      </w:pPr>
      <w:r w:rsidRPr="005D0EEC">
        <w:rPr>
          <w:sz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</w:t>
      </w:r>
      <w:r w:rsidRPr="005D0EEC">
        <w:rPr>
          <w:spacing w:val="-5"/>
          <w:sz w:val="24"/>
        </w:rPr>
        <w:t xml:space="preserve"> </w:t>
      </w:r>
      <w:r w:rsidRPr="005D0EEC">
        <w:rPr>
          <w:sz w:val="24"/>
        </w:rPr>
        <w:t>ТУ.</w:t>
      </w:r>
    </w:p>
    <w:p w14:paraId="4CBDB674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098"/>
        </w:tabs>
        <w:ind w:right="400" w:firstLine="707"/>
        <w:rPr>
          <w:sz w:val="24"/>
        </w:rPr>
      </w:pPr>
      <w:r w:rsidRPr="005D0EEC">
        <w:rPr>
          <w:sz w:val="24"/>
        </w:rPr>
        <w:t>При выполнении рабочей документации необходимо руководствоваться положениями ГОСТ Р 21.101-2020. Рабочая документация должна включать в себя следующие документы и</w:t>
      </w:r>
      <w:r w:rsidRPr="005D0EEC">
        <w:rPr>
          <w:spacing w:val="-1"/>
          <w:sz w:val="24"/>
        </w:rPr>
        <w:t xml:space="preserve"> </w:t>
      </w:r>
      <w:r w:rsidRPr="005D0EEC">
        <w:rPr>
          <w:sz w:val="24"/>
        </w:rPr>
        <w:t>материалы:</w:t>
      </w:r>
    </w:p>
    <w:p w14:paraId="4CBDB675" w14:textId="77777777" w:rsidR="00CE6DF3" w:rsidRPr="005D0EEC" w:rsidRDefault="00714204" w:rsidP="008361BD">
      <w:pPr>
        <w:pStyle w:val="a4"/>
        <w:numPr>
          <w:ilvl w:val="3"/>
          <w:numId w:val="8"/>
        </w:numPr>
        <w:tabs>
          <w:tab w:val="left" w:pos="1843"/>
        </w:tabs>
        <w:ind w:right="405" w:firstLine="710"/>
        <w:rPr>
          <w:sz w:val="24"/>
        </w:rPr>
      </w:pPr>
      <w:r w:rsidRPr="005D0EEC">
        <w:rPr>
          <w:sz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</w:t>
      </w:r>
      <w:r w:rsidRPr="005D0EEC">
        <w:rPr>
          <w:spacing w:val="-2"/>
          <w:sz w:val="24"/>
        </w:rPr>
        <w:t xml:space="preserve"> </w:t>
      </w:r>
      <w:r w:rsidRPr="005D0EEC">
        <w:rPr>
          <w:sz w:val="24"/>
        </w:rPr>
        <w:t>т.п.);</w:t>
      </w:r>
    </w:p>
    <w:p w14:paraId="4CBDB676" w14:textId="77777777" w:rsidR="00CE6DF3" w:rsidRPr="005D0EEC" w:rsidRDefault="00714204" w:rsidP="008361BD">
      <w:pPr>
        <w:pStyle w:val="a4"/>
        <w:numPr>
          <w:ilvl w:val="3"/>
          <w:numId w:val="8"/>
        </w:numPr>
        <w:tabs>
          <w:tab w:val="left" w:pos="1843"/>
        </w:tabs>
        <w:ind w:left="2384" w:hanging="993"/>
        <w:rPr>
          <w:sz w:val="24"/>
        </w:rPr>
      </w:pPr>
      <w:r w:rsidRPr="005D0EEC">
        <w:rPr>
          <w:sz w:val="24"/>
        </w:rPr>
        <w:t>Ведомости объемов работ (строительно-монтажных и</w:t>
      </w:r>
      <w:r w:rsidRPr="005D0EEC">
        <w:rPr>
          <w:spacing w:val="-5"/>
          <w:sz w:val="24"/>
        </w:rPr>
        <w:t xml:space="preserve"> </w:t>
      </w:r>
      <w:r w:rsidRPr="005D0EEC">
        <w:rPr>
          <w:sz w:val="24"/>
        </w:rPr>
        <w:t>пуско-наладочных).</w:t>
      </w:r>
    </w:p>
    <w:p w14:paraId="4CBDB677" w14:textId="77777777" w:rsidR="00CE6DF3" w:rsidRPr="005D0EEC" w:rsidRDefault="00714204" w:rsidP="008361BD">
      <w:pPr>
        <w:pStyle w:val="a4"/>
        <w:numPr>
          <w:ilvl w:val="3"/>
          <w:numId w:val="8"/>
        </w:numPr>
        <w:tabs>
          <w:tab w:val="left" w:pos="1843"/>
        </w:tabs>
        <w:ind w:right="404" w:firstLine="710"/>
        <w:rPr>
          <w:sz w:val="24"/>
        </w:rPr>
      </w:pPr>
      <w:r w:rsidRPr="005D0EEC">
        <w:rPr>
          <w:sz w:val="24"/>
        </w:rPr>
        <w:t xml:space="preserve">Ссылочные документы: включают ссылки на чертежи типовых конструкций, изделий и узлов ВЛ (указать серии типовых проектов с установочными чертежами опор ВЛ </w:t>
      </w:r>
      <w:r w:rsidR="00C04398" w:rsidRPr="005D0EEC">
        <w:rPr>
          <w:sz w:val="24"/>
        </w:rPr>
        <w:t>6</w:t>
      </w:r>
      <w:r w:rsidRPr="005D0EEC">
        <w:rPr>
          <w:sz w:val="24"/>
        </w:rPr>
        <w:t xml:space="preserve"> кВ, отдельных элементов и узлов опор).</w:t>
      </w:r>
    </w:p>
    <w:p w14:paraId="4CBDB678" w14:textId="77777777" w:rsidR="00CE6DF3" w:rsidRPr="005D0EEC" w:rsidRDefault="008361BD" w:rsidP="008361BD">
      <w:pPr>
        <w:tabs>
          <w:tab w:val="left" w:pos="2385"/>
        </w:tabs>
        <w:rPr>
          <w:sz w:val="24"/>
        </w:rPr>
      </w:pPr>
      <w:r w:rsidRPr="005D0EEC">
        <w:rPr>
          <w:sz w:val="24"/>
        </w:rPr>
        <w:t xml:space="preserve">  </w:t>
      </w:r>
      <w:r w:rsidR="00AF1B71" w:rsidRPr="005D0EEC">
        <w:rPr>
          <w:sz w:val="24"/>
        </w:rPr>
        <w:t xml:space="preserve">                             </w:t>
      </w:r>
      <w:r w:rsidR="00714204" w:rsidRPr="005D0EEC">
        <w:rPr>
          <w:sz w:val="24"/>
        </w:rPr>
        <w:t>Прилагаемые</w:t>
      </w:r>
      <w:r w:rsidR="00714204" w:rsidRPr="005D0EEC">
        <w:rPr>
          <w:spacing w:val="-2"/>
          <w:sz w:val="24"/>
        </w:rPr>
        <w:t xml:space="preserve"> </w:t>
      </w:r>
      <w:r w:rsidR="00714204" w:rsidRPr="005D0EEC">
        <w:rPr>
          <w:sz w:val="24"/>
        </w:rPr>
        <w:t>документы:</w:t>
      </w:r>
    </w:p>
    <w:p w14:paraId="4CBDB679" w14:textId="77777777" w:rsidR="00CE6DF3" w:rsidRPr="005D0EEC" w:rsidRDefault="00714204" w:rsidP="008361BD">
      <w:pPr>
        <w:pStyle w:val="a4"/>
        <w:numPr>
          <w:ilvl w:val="0"/>
          <w:numId w:val="9"/>
        </w:numPr>
        <w:tabs>
          <w:tab w:val="left" w:pos="1843"/>
        </w:tabs>
        <w:spacing w:before="2" w:line="293" w:lineRule="exact"/>
        <w:ind w:left="2098" w:hanging="708"/>
        <w:jc w:val="left"/>
        <w:rPr>
          <w:sz w:val="24"/>
        </w:rPr>
      </w:pPr>
      <w:r w:rsidRPr="005D0EEC">
        <w:rPr>
          <w:sz w:val="24"/>
        </w:rPr>
        <w:t>типовые проекты на ВЛ с привязкой к конкретному</w:t>
      </w:r>
      <w:r w:rsidRPr="005D0EEC">
        <w:rPr>
          <w:spacing w:val="-20"/>
          <w:sz w:val="24"/>
        </w:rPr>
        <w:t xml:space="preserve"> </w:t>
      </w:r>
      <w:r w:rsidRPr="005D0EEC">
        <w:rPr>
          <w:sz w:val="24"/>
        </w:rPr>
        <w:t>объекту;</w:t>
      </w:r>
    </w:p>
    <w:p w14:paraId="4CBDB67A" w14:textId="77777777" w:rsidR="00CE6DF3" w:rsidRPr="005D0EEC" w:rsidRDefault="0078439E" w:rsidP="008361BD">
      <w:pPr>
        <w:pStyle w:val="a4"/>
        <w:numPr>
          <w:ilvl w:val="0"/>
          <w:numId w:val="9"/>
        </w:numPr>
        <w:tabs>
          <w:tab w:val="left" w:pos="1843"/>
        </w:tabs>
        <w:spacing w:line="293" w:lineRule="exact"/>
        <w:ind w:left="2098" w:hanging="708"/>
        <w:jc w:val="left"/>
        <w:rPr>
          <w:sz w:val="24"/>
        </w:rPr>
      </w:pPr>
      <w:hyperlink r:id="rId10">
        <w:r w:rsidR="00714204" w:rsidRPr="005D0EEC">
          <w:rPr>
            <w:sz w:val="24"/>
          </w:rPr>
          <w:t>спецификации оборудования</w:t>
        </w:r>
      </w:hyperlink>
      <w:r w:rsidR="00714204" w:rsidRPr="005D0EEC">
        <w:rPr>
          <w:sz w:val="24"/>
        </w:rPr>
        <w:t>, изделий и материалов по ГОСТ</w:t>
      </w:r>
      <w:r w:rsidR="00714204" w:rsidRPr="005D0EEC">
        <w:rPr>
          <w:spacing w:val="-7"/>
          <w:sz w:val="24"/>
        </w:rPr>
        <w:t xml:space="preserve"> </w:t>
      </w:r>
      <w:r w:rsidR="00714204" w:rsidRPr="005D0EEC">
        <w:rPr>
          <w:sz w:val="24"/>
        </w:rPr>
        <w:t>21.110-95;</w:t>
      </w:r>
    </w:p>
    <w:p w14:paraId="4CBDB67B" w14:textId="77777777" w:rsidR="00CE6DF3" w:rsidRPr="005D0EEC" w:rsidRDefault="00714204" w:rsidP="008361BD">
      <w:pPr>
        <w:pStyle w:val="a4"/>
        <w:numPr>
          <w:ilvl w:val="0"/>
          <w:numId w:val="9"/>
        </w:numPr>
        <w:tabs>
          <w:tab w:val="left" w:pos="1843"/>
        </w:tabs>
        <w:spacing w:before="1" w:line="294" w:lineRule="exact"/>
        <w:ind w:left="2098" w:hanging="708"/>
        <w:jc w:val="left"/>
        <w:rPr>
          <w:sz w:val="24"/>
        </w:rPr>
      </w:pPr>
      <w:r w:rsidRPr="005D0EEC">
        <w:rPr>
          <w:sz w:val="24"/>
        </w:rPr>
        <w:t>опросные</w:t>
      </w:r>
      <w:r w:rsidRPr="005D0EEC">
        <w:rPr>
          <w:spacing w:val="-2"/>
          <w:sz w:val="24"/>
        </w:rPr>
        <w:t xml:space="preserve"> </w:t>
      </w:r>
      <w:r w:rsidRPr="005D0EEC">
        <w:rPr>
          <w:sz w:val="24"/>
        </w:rPr>
        <w:t>листы;</w:t>
      </w:r>
    </w:p>
    <w:p w14:paraId="4CBDB67C" w14:textId="77777777" w:rsidR="00CE6DF3" w:rsidRPr="005D0EEC" w:rsidRDefault="00714204" w:rsidP="008361BD">
      <w:pPr>
        <w:pStyle w:val="a4"/>
        <w:numPr>
          <w:ilvl w:val="0"/>
          <w:numId w:val="9"/>
        </w:numPr>
        <w:tabs>
          <w:tab w:val="left" w:pos="1843"/>
        </w:tabs>
        <w:spacing w:line="292" w:lineRule="exact"/>
        <w:ind w:left="2098" w:hanging="708"/>
        <w:jc w:val="left"/>
        <w:rPr>
          <w:sz w:val="24"/>
        </w:rPr>
      </w:pPr>
      <w:r w:rsidRPr="005D0EEC">
        <w:rPr>
          <w:sz w:val="24"/>
        </w:rPr>
        <w:t>рабочие чертежи конструкций и деталей и</w:t>
      </w:r>
      <w:r w:rsidRPr="005D0EEC">
        <w:rPr>
          <w:spacing w:val="-3"/>
          <w:sz w:val="24"/>
        </w:rPr>
        <w:t xml:space="preserve"> </w:t>
      </w:r>
      <w:r w:rsidRPr="005D0EEC">
        <w:rPr>
          <w:sz w:val="24"/>
        </w:rPr>
        <w:t>т.д.</w:t>
      </w:r>
    </w:p>
    <w:p w14:paraId="4CBDB67D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242"/>
        </w:tabs>
        <w:ind w:right="408" w:firstLine="707"/>
        <w:rPr>
          <w:sz w:val="24"/>
        </w:rPr>
      </w:pPr>
      <w:r w:rsidRPr="005D0EEC">
        <w:rPr>
          <w:sz w:val="24"/>
        </w:rPr>
        <w:t>Выполнить заказные спецификации на основное и вторичное</w:t>
      </w:r>
      <w:r w:rsidRPr="005D0EEC">
        <w:rPr>
          <w:spacing w:val="-34"/>
          <w:sz w:val="24"/>
        </w:rPr>
        <w:t xml:space="preserve"> </w:t>
      </w:r>
      <w:r w:rsidRPr="005D0EEC">
        <w:rPr>
          <w:sz w:val="24"/>
        </w:rPr>
        <w:t xml:space="preserve">электротехническое </w:t>
      </w:r>
      <w:r w:rsidRPr="005D0EEC">
        <w:rPr>
          <w:sz w:val="24"/>
        </w:rPr>
        <w:lastRenderedPageBreak/>
        <w:t>оборудование, ЗИП, материалы и инструменты согласовав их с</w:t>
      </w:r>
      <w:r w:rsidRPr="005D0EEC">
        <w:rPr>
          <w:spacing w:val="-3"/>
          <w:sz w:val="24"/>
        </w:rPr>
        <w:t xml:space="preserve"> </w:t>
      </w:r>
      <w:r w:rsidRPr="005D0EEC">
        <w:rPr>
          <w:sz w:val="24"/>
        </w:rPr>
        <w:t>Заказчиком.</w:t>
      </w:r>
    </w:p>
    <w:p w14:paraId="4CBDB67E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242"/>
          <w:tab w:val="left" w:pos="2623"/>
          <w:tab w:val="left" w:pos="2914"/>
          <w:tab w:val="left" w:pos="3288"/>
          <w:tab w:val="left" w:pos="4339"/>
          <w:tab w:val="left" w:pos="5653"/>
          <w:tab w:val="left" w:pos="6080"/>
          <w:tab w:val="left" w:pos="6734"/>
          <w:tab w:val="left" w:pos="7094"/>
          <w:tab w:val="left" w:pos="7970"/>
          <w:tab w:val="left" w:pos="8698"/>
          <w:tab w:val="left" w:pos="8993"/>
          <w:tab w:val="left" w:pos="9050"/>
        </w:tabs>
        <w:ind w:right="408" w:firstLine="707"/>
        <w:rPr>
          <w:sz w:val="24"/>
        </w:rPr>
      </w:pPr>
      <w:r w:rsidRPr="005D0EEC">
        <w:rPr>
          <w:sz w:val="24"/>
        </w:rPr>
        <w:t>В</w:t>
      </w:r>
      <w:r w:rsidRPr="005D0EEC">
        <w:rPr>
          <w:sz w:val="24"/>
        </w:rPr>
        <w:tab/>
        <w:t>спецификации</w:t>
      </w:r>
      <w:r w:rsidRPr="005D0EEC">
        <w:rPr>
          <w:sz w:val="24"/>
        </w:rPr>
        <w:tab/>
        <w:t>предусмотреть</w:t>
      </w:r>
      <w:r w:rsidRPr="005D0EEC">
        <w:rPr>
          <w:sz w:val="24"/>
        </w:rPr>
        <w:tab/>
        <w:t>комплектование</w:t>
      </w:r>
      <w:r w:rsidRPr="005D0EEC">
        <w:rPr>
          <w:sz w:val="24"/>
        </w:rPr>
        <w:tab/>
        <w:t>объекта</w:t>
      </w:r>
      <w:r w:rsidRPr="005D0EEC">
        <w:rPr>
          <w:sz w:val="24"/>
        </w:rPr>
        <w:tab/>
        <w:t>проектирования информационными</w:t>
      </w:r>
      <w:r w:rsidRPr="005D0EEC">
        <w:rPr>
          <w:sz w:val="24"/>
        </w:rPr>
        <w:tab/>
        <w:t>и</w:t>
      </w:r>
      <w:r w:rsidRPr="005D0EEC">
        <w:rPr>
          <w:sz w:val="24"/>
        </w:rPr>
        <w:tab/>
        <w:t>предупреждающими</w:t>
      </w:r>
      <w:r w:rsidRPr="005D0EEC">
        <w:rPr>
          <w:sz w:val="24"/>
        </w:rPr>
        <w:tab/>
        <w:t>знаками</w:t>
      </w:r>
      <w:r w:rsidRPr="005D0EEC">
        <w:rPr>
          <w:sz w:val="24"/>
        </w:rPr>
        <w:tab/>
        <w:t>в</w:t>
      </w:r>
      <w:r w:rsidRPr="005D0EEC">
        <w:rPr>
          <w:sz w:val="24"/>
        </w:rPr>
        <w:tab/>
        <w:t>соответствии</w:t>
      </w:r>
      <w:r w:rsidRPr="005D0EEC">
        <w:rPr>
          <w:sz w:val="24"/>
        </w:rPr>
        <w:tab/>
        <w:t>с</w:t>
      </w:r>
      <w:r w:rsidRPr="005D0EEC">
        <w:rPr>
          <w:sz w:val="24"/>
        </w:rPr>
        <w:tab/>
      </w:r>
      <w:r w:rsidRPr="005D0EEC">
        <w:rPr>
          <w:sz w:val="24"/>
        </w:rPr>
        <w:tab/>
      </w:r>
      <w:r w:rsidRPr="005D0EEC">
        <w:rPr>
          <w:spacing w:val="-1"/>
          <w:sz w:val="24"/>
        </w:rPr>
        <w:t>распоряжением</w:t>
      </w:r>
    </w:p>
    <w:p w14:paraId="4CBDB67F" w14:textId="77777777" w:rsidR="00CE6DF3" w:rsidRPr="005D0EEC" w:rsidRDefault="00714204">
      <w:pPr>
        <w:pStyle w:val="a3"/>
        <w:spacing w:before="90"/>
        <w:ind w:right="401" w:firstLine="0"/>
      </w:pPr>
      <w:r w:rsidRPr="005D0EEC">
        <w:t>ПАО «Россети» от 09.11.2019 года №501р «Об утверждении требований к информационным знакам», ЗИП и аварийный резерв (при обосновании).</w:t>
      </w:r>
    </w:p>
    <w:p w14:paraId="4CBDB680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242"/>
        </w:tabs>
        <w:ind w:right="399" w:firstLine="707"/>
        <w:rPr>
          <w:sz w:val="24"/>
        </w:rPr>
      </w:pPr>
      <w:r w:rsidRPr="005D0EEC">
        <w:rPr>
          <w:sz w:val="24"/>
        </w:rPr>
        <w:t>Согласованную Заказчиком и всеми заинтересованными лицами ПСД предоставить в 3 экземплярах на бумажном носителе и в электронном виде в 2 экземплярах на USB - носителе: один в формате PDF, второй – в редактируемых форматах МS Officе, AutoCAD, NanoCAD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Microsoft</w:t>
      </w:r>
      <w:r w:rsidRPr="005D0EEC">
        <w:rPr>
          <w:spacing w:val="-32"/>
          <w:sz w:val="24"/>
        </w:rPr>
        <w:t xml:space="preserve"> </w:t>
      </w:r>
      <w:r w:rsidRPr="005D0EEC">
        <w:rPr>
          <w:sz w:val="24"/>
        </w:rPr>
        <w:t>Visio.</w:t>
      </w:r>
    </w:p>
    <w:p w14:paraId="4CBDB681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242"/>
        </w:tabs>
        <w:ind w:right="404" w:firstLine="707"/>
        <w:rPr>
          <w:sz w:val="24"/>
        </w:rPr>
      </w:pPr>
      <w:r w:rsidRPr="005D0EEC">
        <w:rPr>
          <w:sz w:val="24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</w:t>
      </w:r>
      <w:r w:rsidRPr="005D0EEC">
        <w:rPr>
          <w:spacing w:val="-3"/>
          <w:sz w:val="24"/>
        </w:rPr>
        <w:t xml:space="preserve"> </w:t>
      </w:r>
      <w:r w:rsidRPr="005D0EEC">
        <w:rPr>
          <w:sz w:val="24"/>
        </w:rPr>
        <w:t>носителях.</w:t>
      </w:r>
    </w:p>
    <w:p w14:paraId="4CBDB682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242"/>
        </w:tabs>
        <w:ind w:right="405" w:firstLine="707"/>
        <w:rPr>
          <w:sz w:val="24"/>
        </w:rPr>
      </w:pPr>
      <w:r w:rsidRPr="005D0EEC">
        <w:rPr>
          <w:sz w:val="24"/>
        </w:rPr>
        <w:t>Не допускается передача проектно-сметной документации в формате PDF с пофайловым разделением</w:t>
      </w:r>
      <w:r w:rsidRPr="005D0EEC">
        <w:rPr>
          <w:spacing w:val="-4"/>
          <w:sz w:val="24"/>
        </w:rPr>
        <w:t xml:space="preserve"> </w:t>
      </w:r>
      <w:r w:rsidRPr="005D0EEC">
        <w:rPr>
          <w:sz w:val="24"/>
        </w:rPr>
        <w:t>страниц.</w:t>
      </w:r>
    </w:p>
    <w:p w14:paraId="4CBDB683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242"/>
        </w:tabs>
        <w:ind w:right="403" w:firstLine="707"/>
        <w:rPr>
          <w:sz w:val="24"/>
        </w:rPr>
      </w:pPr>
      <w:r w:rsidRPr="005D0EEC">
        <w:rPr>
          <w:sz w:val="24"/>
        </w:rPr>
        <w:t>В проектно-сметной документации должны использоваться утвержденные диспетчерские наименования</w:t>
      </w:r>
      <w:r w:rsidRPr="005D0EEC">
        <w:rPr>
          <w:spacing w:val="-2"/>
          <w:sz w:val="24"/>
        </w:rPr>
        <w:t xml:space="preserve"> </w:t>
      </w:r>
      <w:r w:rsidRPr="005D0EEC">
        <w:rPr>
          <w:sz w:val="24"/>
        </w:rPr>
        <w:t>объектов.</w:t>
      </w:r>
    </w:p>
    <w:p w14:paraId="4CBDB684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242"/>
        </w:tabs>
        <w:ind w:right="403" w:firstLine="707"/>
        <w:rPr>
          <w:sz w:val="24"/>
        </w:rPr>
      </w:pPr>
      <w:r w:rsidRPr="005D0EEC">
        <w:rPr>
          <w:sz w:val="24"/>
        </w:rPr>
        <w:t>Разработанная ПСД документация является собственностью Заказчика, и передача ее третьим лицам без его согласия</w:t>
      </w:r>
      <w:r w:rsidRPr="005D0EEC">
        <w:rPr>
          <w:spacing w:val="-5"/>
          <w:sz w:val="24"/>
        </w:rPr>
        <w:t xml:space="preserve"> </w:t>
      </w:r>
      <w:r w:rsidRPr="005D0EEC">
        <w:rPr>
          <w:sz w:val="24"/>
        </w:rPr>
        <w:t>запрещается.</w:t>
      </w:r>
    </w:p>
    <w:p w14:paraId="4CBDB685" w14:textId="77777777" w:rsidR="00CE6DF3" w:rsidRPr="005D0EEC" w:rsidRDefault="00714204">
      <w:pPr>
        <w:pStyle w:val="a4"/>
        <w:numPr>
          <w:ilvl w:val="1"/>
          <w:numId w:val="13"/>
        </w:numPr>
        <w:tabs>
          <w:tab w:val="left" w:pos="2098"/>
        </w:tabs>
        <w:ind w:left="2098" w:hanging="706"/>
        <w:rPr>
          <w:sz w:val="24"/>
        </w:rPr>
      </w:pPr>
      <w:r w:rsidRPr="005D0EEC">
        <w:rPr>
          <w:sz w:val="24"/>
        </w:rPr>
        <w:t>Требования к применяемым техническим решениям и</w:t>
      </w:r>
      <w:r w:rsidRPr="005D0EEC">
        <w:rPr>
          <w:spacing w:val="-8"/>
          <w:sz w:val="24"/>
        </w:rPr>
        <w:t xml:space="preserve"> </w:t>
      </w:r>
      <w:r w:rsidRPr="005D0EEC">
        <w:rPr>
          <w:sz w:val="24"/>
        </w:rPr>
        <w:t>оборудованию</w:t>
      </w:r>
    </w:p>
    <w:p w14:paraId="4CBDB686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385"/>
        </w:tabs>
        <w:ind w:right="405" w:firstLine="707"/>
        <w:rPr>
          <w:sz w:val="24"/>
        </w:rPr>
      </w:pPr>
      <w:r w:rsidRPr="005D0EEC">
        <w:rPr>
          <w:sz w:val="24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</w:t>
      </w:r>
      <w:r w:rsidRPr="005D0EEC">
        <w:rPr>
          <w:spacing w:val="-1"/>
          <w:sz w:val="24"/>
        </w:rPr>
        <w:t xml:space="preserve"> </w:t>
      </w:r>
      <w:r w:rsidRPr="005D0EEC">
        <w:rPr>
          <w:sz w:val="24"/>
        </w:rPr>
        <w:t>производства.</w:t>
      </w:r>
    </w:p>
    <w:p w14:paraId="4CBDB687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385"/>
        </w:tabs>
        <w:ind w:left="2384" w:hanging="995"/>
        <w:rPr>
          <w:sz w:val="24"/>
        </w:rPr>
      </w:pPr>
      <w:r w:rsidRPr="005D0EEC">
        <w:rPr>
          <w:sz w:val="24"/>
        </w:rPr>
        <w:t>Выбор типов оборудования осуществляется по согласованию с</w:t>
      </w:r>
      <w:r w:rsidRPr="005D0EEC">
        <w:rPr>
          <w:spacing w:val="-8"/>
          <w:sz w:val="24"/>
        </w:rPr>
        <w:t xml:space="preserve"> </w:t>
      </w:r>
      <w:r w:rsidRPr="005D0EEC">
        <w:rPr>
          <w:sz w:val="24"/>
        </w:rPr>
        <w:t>Заказчиком.</w:t>
      </w:r>
    </w:p>
    <w:p w14:paraId="4CBDB688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385"/>
        </w:tabs>
        <w:ind w:right="401" w:firstLine="707"/>
        <w:rPr>
          <w:sz w:val="24"/>
        </w:rPr>
      </w:pPr>
      <w:r w:rsidRPr="005D0EEC">
        <w:rPr>
          <w:sz w:val="24"/>
        </w:rPr>
        <w:t xml:space="preserve">При проектировании объектов распределительной сети </w:t>
      </w:r>
      <w:r w:rsidR="00C04398" w:rsidRPr="005D0EEC">
        <w:rPr>
          <w:sz w:val="24"/>
        </w:rPr>
        <w:t>6</w:t>
      </w:r>
      <w:r w:rsidRPr="005D0EEC">
        <w:rPr>
          <w:sz w:val="24"/>
        </w:rPr>
        <w:t xml:space="preserve"> кВ принять основные требования к оборудованию в соответствии с Типовыми техническими заданиями на поставку оборудования ПАО «Россети Центр» и ПАО «Россети Центр и Приволжье», окончательно уточнить на стадии</w:t>
      </w:r>
      <w:r w:rsidRPr="005D0EEC">
        <w:rPr>
          <w:spacing w:val="-2"/>
          <w:sz w:val="24"/>
        </w:rPr>
        <w:t xml:space="preserve"> </w:t>
      </w:r>
      <w:r w:rsidRPr="005D0EEC">
        <w:rPr>
          <w:sz w:val="24"/>
        </w:rPr>
        <w:t>проектирования.</w:t>
      </w:r>
    </w:p>
    <w:p w14:paraId="4CBDB689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385"/>
        </w:tabs>
        <w:ind w:right="407" w:firstLine="707"/>
        <w:rPr>
          <w:sz w:val="24"/>
        </w:rPr>
      </w:pPr>
      <w:r w:rsidRPr="005D0EEC">
        <w:rPr>
          <w:sz w:val="24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 «Россети», а также пройти процедуру аттестации в ПАО «Россети» (при условии наличия в перечнях оборудования и материалов, подлежащих</w:t>
      </w:r>
      <w:r w:rsidRPr="005D0EEC">
        <w:rPr>
          <w:spacing w:val="-1"/>
          <w:sz w:val="24"/>
        </w:rPr>
        <w:t xml:space="preserve"> </w:t>
      </w:r>
      <w:r w:rsidRPr="005D0EEC">
        <w:rPr>
          <w:sz w:val="24"/>
        </w:rPr>
        <w:t>аттестации).</w:t>
      </w:r>
    </w:p>
    <w:p w14:paraId="4CBDB68A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385"/>
        </w:tabs>
        <w:ind w:right="403" w:firstLine="707"/>
        <w:rPr>
          <w:sz w:val="24"/>
        </w:rPr>
      </w:pPr>
      <w:r w:rsidRPr="005D0EEC">
        <w:rPr>
          <w:sz w:val="24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</w:t>
      </w:r>
      <w:r w:rsidRPr="005D0EEC">
        <w:rPr>
          <w:spacing w:val="-1"/>
          <w:sz w:val="24"/>
        </w:rPr>
        <w:t xml:space="preserve"> </w:t>
      </w:r>
      <w:r w:rsidRPr="005D0EEC">
        <w:rPr>
          <w:sz w:val="24"/>
        </w:rPr>
        <w:t>аналогами.</w:t>
      </w:r>
    </w:p>
    <w:p w14:paraId="4CBDB68B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385"/>
        </w:tabs>
        <w:ind w:right="402" w:firstLine="707"/>
        <w:rPr>
          <w:sz w:val="24"/>
        </w:rPr>
      </w:pPr>
      <w:r w:rsidRPr="005D0EEC">
        <w:rPr>
          <w:sz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</w:t>
      </w:r>
      <w:r w:rsidRPr="005D0EEC">
        <w:rPr>
          <w:spacing w:val="-13"/>
          <w:sz w:val="24"/>
        </w:rPr>
        <w:t xml:space="preserve"> </w:t>
      </w:r>
      <w:r w:rsidRPr="005D0EEC">
        <w:rPr>
          <w:sz w:val="24"/>
        </w:rPr>
        <w:t>требованиям.</w:t>
      </w:r>
    </w:p>
    <w:p w14:paraId="4CBDB68C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385"/>
        </w:tabs>
        <w:ind w:right="403" w:firstLine="707"/>
        <w:rPr>
          <w:sz w:val="24"/>
        </w:rPr>
      </w:pPr>
      <w:r w:rsidRPr="005D0EEC">
        <w:rPr>
          <w:sz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</w:t>
      </w:r>
      <w:r w:rsidRPr="005D0EEC">
        <w:rPr>
          <w:spacing w:val="-4"/>
          <w:sz w:val="24"/>
        </w:rPr>
        <w:t xml:space="preserve"> </w:t>
      </w:r>
      <w:r w:rsidRPr="005D0EEC">
        <w:rPr>
          <w:sz w:val="24"/>
        </w:rPr>
        <w:t>требованиям.</w:t>
      </w:r>
    </w:p>
    <w:p w14:paraId="4CBDB68D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385"/>
        </w:tabs>
        <w:ind w:right="399" w:firstLine="707"/>
        <w:rPr>
          <w:sz w:val="24"/>
        </w:rPr>
      </w:pPr>
      <w:r w:rsidRPr="005D0EEC">
        <w:rPr>
          <w:sz w:val="24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Р 2.601-2019 по монтажу, наладке, пуску, сдаче в эксплуатацию, обеспечению правильной и безопасной эксплуатации, технического обслуживания поставляемого</w:t>
      </w:r>
      <w:r w:rsidRPr="005D0EEC">
        <w:rPr>
          <w:spacing w:val="-3"/>
          <w:sz w:val="24"/>
        </w:rPr>
        <w:t xml:space="preserve"> </w:t>
      </w:r>
      <w:r w:rsidRPr="005D0EEC">
        <w:rPr>
          <w:sz w:val="24"/>
        </w:rPr>
        <w:t>оборудования.</w:t>
      </w:r>
    </w:p>
    <w:p w14:paraId="4CBDB68E" w14:textId="77777777" w:rsidR="00CE6DF3" w:rsidRPr="005D0EEC" w:rsidRDefault="00714204" w:rsidP="0046348B">
      <w:pPr>
        <w:pStyle w:val="a4"/>
        <w:numPr>
          <w:ilvl w:val="2"/>
          <w:numId w:val="13"/>
        </w:numPr>
        <w:tabs>
          <w:tab w:val="left" w:pos="2385"/>
        </w:tabs>
        <w:ind w:left="680" w:right="407" w:firstLine="709"/>
        <w:rPr>
          <w:sz w:val="24"/>
        </w:rPr>
      </w:pPr>
      <w:r w:rsidRPr="005D0EEC">
        <w:rPr>
          <w:sz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14:paraId="4CBDB68F" w14:textId="77777777" w:rsidR="00CE6DF3" w:rsidRPr="005D0EEC" w:rsidRDefault="00714204" w:rsidP="0046348B">
      <w:pPr>
        <w:pStyle w:val="a4"/>
        <w:numPr>
          <w:ilvl w:val="2"/>
          <w:numId w:val="13"/>
        </w:numPr>
        <w:tabs>
          <w:tab w:val="left" w:pos="2363"/>
        </w:tabs>
        <w:ind w:left="680" w:right="406" w:firstLine="709"/>
        <w:rPr>
          <w:sz w:val="24"/>
        </w:rPr>
      </w:pPr>
      <w:r w:rsidRPr="005D0EEC">
        <w:rPr>
          <w:sz w:val="24"/>
        </w:rPr>
        <w:lastRenderedPageBreak/>
        <w:t>Марку оборудования, провода, сцепной линейной арматуры согласовать с филиалом.</w:t>
      </w:r>
    </w:p>
    <w:p w14:paraId="4CBDB690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363"/>
        </w:tabs>
        <w:ind w:right="403" w:firstLine="707"/>
        <w:rPr>
          <w:sz w:val="24"/>
        </w:rPr>
      </w:pPr>
      <w:r w:rsidRPr="005D0EEC">
        <w:rPr>
          <w:sz w:val="24"/>
        </w:rPr>
        <w:t xml:space="preserve">Выполнить проверку ТТ в ячейке(-ах) </w:t>
      </w:r>
      <w:r w:rsidR="00DB15E4" w:rsidRPr="005D0EEC">
        <w:rPr>
          <w:sz w:val="24"/>
        </w:rPr>
        <w:t>6</w:t>
      </w:r>
      <w:r w:rsidRPr="005D0EEC">
        <w:rPr>
          <w:sz w:val="24"/>
        </w:rPr>
        <w:t xml:space="preserve"> кВ ПС, к которым подключены указанные в данном ТЗ объекты нового строительства, на 10 % погрешность с учетом существующей и перспективной</w:t>
      </w:r>
      <w:r w:rsidRPr="005D0EEC">
        <w:rPr>
          <w:spacing w:val="-1"/>
          <w:sz w:val="24"/>
        </w:rPr>
        <w:t xml:space="preserve"> </w:t>
      </w:r>
      <w:r w:rsidRPr="005D0EEC">
        <w:rPr>
          <w:sz w:val="24"/>
        </w:rPr>
        <w:t>мощности.</w:t>
      </w:r>
    </w:p>
    <w:p w14:paraId="4CBDB691" w14:textId="77777777" w:rsidR="00CE6DF3" w:rsidRPr="005D0EEC" w:rsidRDefault="00714204">
      <w:pPr>
        <w:pStyle w:val="a4"/>
        <w:numPr>
          <w:ilvl w:val="2"/>
          <w:numId w:val="13"/>
        </w:numPr>
        <w:tabs>
          <w:tab w:val="left" w:pos="2385"/>
        </w:tabs>
        <w:ind w:right="409" w:firstLine="707"/>
        <w:rPr>
          <w:sz w:val="24"/>
        </w:rPr>
      </w:pPr>
      <w:r w:rsidRPr="005D0EEC">
        <w:rPr>
          <w:sz w:val="24"/>
        </w:rPr>
        <w:t xml:space="preserve">Выполнить </w:t>
      </w:r>
      <w:r w:rsidR="00DB15E4" w:rsidRPr="005D0EEC">
        <w:rPr>
          <w:sz w:val="24"/>
        </w:rPr>
        <w:t>расчёт</w:t>
      </w:r>
      <w:r w:rsidRPr="005D0EEC">
        <w:rPr>
          <w:sz w:val="24"/>
        </w:rPr>
        <w:t xml:space="preserve"> токов к.з., предусмотреть проверку чувствительности защит. В случае необходимости справочно представить в проекте предложение о замене</w:t>
      </w:r>
      <w:r w:rsidRPr="005D0EEC">
        <w:rPr>
          <w:spacing w:val="-17"/>
          <w:sz w:val="24"/>
        </w:rPr>
        <w:t xml:space="preserve"> </w:t>
      </w:r>
      <w:r w:rsidRPr="005D0EEC">
        <w:rPr>
          <w:sz w:val="24"/>
        </w:rPr>
        <w:t>оборудовани</w:t>
      </w:r>
      <w:r w:rsidR="00230EC0" w:rsidRPr="005D0EEC">
        <w:rPr>
          <w:sz w:val="24"/>
        </w:rPr>
        <w:t>я</w:t>
      </w:r>
      <w:r w:rsidRPr="005D0EEC">
        <w:rPr>
          <w:sz w:val="24"/>
        </w:rPr>
        <w:t>.</w:t>
      </w:r>
    </w:p>
    <w:p w14:paraId="4CBDB692" w14:textId="77777777" w:rsidR="00B94684" w:rsidRPr="005D0EEC" w:rsidRDefault="00B94684" w:rsidP="00B94684">
      <w:pPr>
        <w:pStyle w:val="a4"/>
        <w:tabs>
          <w:tab w:val="left" w:pos="2385"/>
        </w:tabs>
        <w:ind w:left="1389" w:right="409" w:firstLine="0"/>
        <w:rPr>
          <w:sz w:val="24"/>
        </w:rPr>
      </w:pPr>
    </w:p>
    <w:p w14:paraId="4CBDB693" w14:textId="77777777" w:rsidR="00CE6DF3" w:rsidRPr="005D0EEC" w:rsidRDefault="00AF1B71">
      <w:pPr>
        <w:pStyle w:val="10"/>
        <w:numPr>
          <w:ilvl w:val="2"/>
          <w:numId w:val="13"/>
        </w:numPr>
        <w:tabs>
          <w:tab w:val="left" w:pos="2385"/>
        </w:tabs>
        <w:spacing w:before="3" w:line="240" w:lineRule="auto"/>
        <w:ind w:left="2384" w:hanging="995"/>
        <w:jc w:val="both"/>
      </w:pPr>
      <w:r w:rsidRPr="005D0EEC">
        <w:t xml:space="preserve">Основные требования к ВЛ </w:t>
      </w:r>
      <w:r w:rsidR="005849E2">
        <w:t>10</w:t>
      </w:r>
      <w:r w:rsidR="00DB15E4" w:rsidRPr="005D0EEC">
        <w:t xml:space="preserve"> </w:t>
      </w:r>
      <w:r w:rsidR="00714204" w:rsidRPr="005D0EEC">
        <w:t>кВ: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2"/>
        <w:gridCol w:w="3261"/>
      </w:tblGrid>
      <w:tr w:rsidR="007638A0" w:rsidRPr="005D0EEC" w14:paraId="4CBDB696" w14:textId="77777777" w:rsidTr="005761A2">
        <w:trPr>
          <w:tblHeader/>
        </w:trPr>
        <w:tc>
          <w:tcPr>
            <w:tcW w:w="6662" w:type="dxa"/>
            <w:vAlign w:val="center"/>
          </w:tcPr>
          <w:p w14:paraId="4CBDB694" w14:textId="77777777" w:rsidR="007638A0" w:rsidRPr="005D0EEC" w:rsidRDefault="007638A0" w:rsidP="007B5096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261" w:type="dxa"/>
            <w:vAlign w:val="center"/>
          </w:tcPr>
          <w:p w14:paraId="4CBDB695" w14:textId="77777777" w:rsidR="007638A0" w:rsidRPr="005D0EEC" w:rsidRDefault="007638A0" w:rsidP="007B5096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Значение</w:t>
            </w:r>
          </w:p>
        </w:tc>
      </w:tr>
      <w:tr w:rsidR="007638A0" w:rsidRPr="005D0EEC" w14:paraId="4CBDB699" w14:textId="77777777" w:rsidTr="005761A2">
        <w:tc>
          <w:tcPr>
            <w:tcW w:w="6662" w:type="dxa"/>
            <w:vAlign w:val="center"/>
          </w:tcPr>
          <w:p w14:paraId="4CBDB697" w14:textId="77777777" w:rsidR="007638A0" w:rsidRPr="005D0EEC" w:rsidRDefault="007638A0" w:rsidP="007B5096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261" w:type="dxa"/>
            <w:vAlign w:val="center"/>
          </w:tcPr>
          <w:p w14:paraId="4CBDB698" w14:textId="77777777" w:rsidR="007638A0" w:rsidRPr="005D0EEC" w:rsidRDefault="005849E2" w:rsidP="007B5096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638A0" w:rsidRPr="005D0EEC">
              <w:rPr>
                <w:sz w:val="24"/>
                <w:szCs w:val="24"/>
              </w:rPr>
              <w:t xml:space="preserve"> кВ</w:t>
            </w:r>
          </w:p>
        </w:tc>
      </w:tr>
      <w:tr w:rsidR="007638A0" w:rsidRPr="005D0EEC" w14:paraId="4CBDB69C" w14:textId="77777777" w:rsidTr="005761A2">
        <w:tc>
          <w:tcPr>
            <w:tcW w:w="6662" w:type="dxa"/>
            <w:vAlign w:val="center"/>
          </w:tcPr>
          <w:p w14:paraId="4CBDB69A" w14:textId="77777777" w:rsidR="007638A0" w:rsidRPr="005D0EEC" w:rsidRDefault="007638A0" w:rsidP="007B5096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261" w:type="dxa"/>
            <w:vAlign w:val="center"/>
          </w:tcPr>
          <w:p w14:paraId="4CBDB69B" w14:textId="77777777" w:rsidR="007638A0" w:rsidRPr="005D0EEC" w:rsidRDefault="007638A0" w:rsidP="00AF1B71">
            <w:pPr>
              <w:shd w:val="clear" w:color="auto" w:fill="FFFFFF"/>
              <w:spacing w:line="280" w:lineRule="exact"/>
              <w:ind w:left="10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 xml:space="preserve">определить проектом ориентировочно </w:t>
            </w:r>
            <w:r w:rsidR="005849E2">
              <w:rPr>
                <w:sz w:val="24"/>
                <w:szCs w:val="24"/>
              </w:rPr>
              <w:t>39,3</w:t>
            </w:r>
            <w:r w:rsidR="00AF1B71" w:rsidRPr="005D0EEC">
              <w:rPr>
                <w:sz w:val="24"/>
                <w:szCs w:val="24"/>
              </w:rPr>
              <w:t xml:space="preserve"> </w:t>
            </w:r>
            <w:r w:rsidRPr="005D0EEC">
              <w:rPr>
                <w:sz w:val="24"/>
                <w:szCs w:val="24"/>
              </w:rPr>
              <w:t xml:space="preserve">км </w:t>
            </w:r>
          </w:p>
        </w:tc>
      </w:tr>
      <w:tr w:rsidR="007638A0" w:rsidRPr="005D0EEC" w14:paraId="4CBDB69F" w14:textId="77777777" w:rsidTr="005761A2">
        <w:tc>
          <w:tcPr>
            <w:tcW w:w="6662" w:type="dxa"/>
            <w:vAlign w:val="center"/>
          </w:tcPr>
          <w:p w14:paraId="4CBDB69D" w14:textId="77777777" w:rsidR="007638A0" w:rsidRPr="005D0EEC" w:rsidRDefault="007638A0" w:rsidP="007B5096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3261" w:type="dxa"/>
            <w:vAlign w:val="center"/>
          </w:tcPr>
          <w:p w14:paraId="4CBDB69E" w14:textId="77777777" w:rsidR="007638A0" w:rsidRPr="005D0EEC" w:rsidRDefault="007638A0" w:rsidP="007B5096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 xml:space="preserve">СИП-3 </w:t>
            </w:r>
          </w:p>
        </w:tc>
      </w:tr>
      <w:tr w:rsidR="007638A0" w:rsidRPr="005D0EEC" w14:paraId="4CBDB6A2" w14:textId="77777777" w:rsidTr="005761A2">
        <w:tc>
          <w:tcPr>
            <w:tcW w:w="6662" w:type="dxa"/>
            <w:vAlign w:val="center"/>
          </w:tcPr>
          <w:p w14:paraId="4CBDB6A0" w14:textId="77777777" w:rsidR="007638A0" w:rsidRPr="005D0EEC" w:rsidRDefault="007638A0" w:rsidP="007B5096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 xml:space="preserve">Совместная подвеска </w:t>
            </w:r>
          </w:p>
        </w:tc>
        <w:tc>
          <w:tcPr>
            <w:tcW w:w="3261" w:type="dxa"/>
            <w:vAlign w:val="center"/>
          </w:tcPr>
          <w:p w14:paraId="4CBDB6A1" w14:textId="77777777" w:rsidR="007638A0" w:rsidRPr="005D0EEC" w:rsidRDefault="007638A0" w:rsidP="007B5096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Определить проектом</w:t>
            </w:r>
          </w:p>
        </w:tc>
      </w:tr>
      <w:tr w:rsidR="007638A0" w:rsidRPr="005D0EEC" w14:paraId="4CBDB6A5" w14:textId="77777777" w:rsidTr="005761A2">
        <w:tc>
          <w:tcPr>
            <w:tcW w:w="6662" w:type="dxa"/>
            <w:vAlign w:val="center"/>
          </w:tcPr>
          <w:p w14:paraId="4CBDB6A3" w14:textId="77777777" w:rsidR="007638A0" w:rsidRPr="005D0EEC" w:rsidRDefault="007638A0" w:rsidP="007B5096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Сечение провода, мм</w:t>
            </w:r>
            <w:r w:rsidRPr="005D0EEC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261" w:type="dxa"/>
            <w:vAlign w:val="center"/>
          </w:tcPr>
          <w:p w14:paraId="4CBDB6A4" w14:textId="77777777" w:rsidR="007638A0" w:rsidRPr="005D0EEC" w:rsidRDefault="007638A0" w:rsidP="007B5096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A15838">
              <w:rPr>
                <w:sz w:val="24"/>
                <w:szCs w:val="24"/>
              </w:rPr>
              <w:t>Определить проектом, но не менее 95 мм</w:t>
            </w:r>
            <w:r w:rsidRPr="00A15838">
              <w:rPr>
                <w:sz w:val="24"/>
                <w:szCs w:val="24"/>
                <w:vertAlign w:val="superscript"/>
              </w:rPr>
              <w:t>2</w:t>
            </w:r>
            <w:r w:rsidRPr="00A15838">
              <w:rPr>
                <w:sz w:val="24"/>
                <w:szCs w:val="24"/>
              </w:rPr>
              <w:t xml:space="preserve"> (на</w:t>
            </w:r>
            <w:r w:rsidRPr="005D0EEC">
              <w:rPr>
                <w:sz w:val="24"/>
                <w:szCs w:val="24"/>
              </w:rPr>
              <w:t xml:space="preserve"> магистрали)</w:t>
            </w:r>
          </w:p>
        </w:tc>
      </w:tr>
      <w:tr w:rsidR="007638A0" w:rsidRPr="005D0EEC" w14:paraId="4CBDB6A8" w14:textId="77777777" w:rsidTr="005761A2">
        <w:tc>
          <w:tcPr>
            <w:tcW w:w="6662" w:type="dxa"/>
            <w:vAlign w:val="center"/>
          </w:tcPr>
          <w:p w14:paraId="4CBDB6A6" w14:textId="77777777" w:rsidR="007638A0" w:rsidRPr="005D0EEC" w:rsidRDefault="007638A0" w:rsidP="007B5096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3261" w:type="dxa"/>
            <w:vAlign w:val="center"/>
          </w:tcPr>
          <w:p w14:paraId="4CBDB6A7" w14:textId="77777777" w:rsidR="007638A0" w:rsidRPr="005D0EEC" w:rsidRDefault="007638A0" w:rsidP="007B5096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ОПН с искровым промежутком или разрядники мультикамерные</w:t>
            </w:r>
          </w:p>
        </w:tc>
      </w:tr>
      <w:tr w:rsidR="007638A0" w:rsidRPr="005D0EEC" w14:paraId="4CBDB6AB" w14:textId="77777777" w:rsidTr="005761A2">
        <w:tc>
          <w:tcPr>
            <w:tcW w:w="6662" w:type="dxa"/>
            <w:vAlign w:val="center"/>
          </w:tcPr>
          <w:p w14:paraId="4CBDB6A9" w14:textId="77777777" w:rsidR="007638A0" w:rsidRPr="005D0EEC" w:rsidRDefault="007638A0" w:rsidP="007B5096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Материал промежуточных опор</w:t>
            </w:r>
          </w:p>
        </w:tc>
        <w:tc>
          <w:tcPr>
            <w:tcW w:w="3261" w:type="dxa"/>
            <w:vAlign w:val="center"/>
          </w:tcPr>
          <w:p w14:paraId="4CBDB6AA" w14:textId="77777777" w:rsidR="007638A0" w:rsidRPr="005D0EEC" w:rsidRDefault="007638A0" w:rsidP="007B5096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ЖБ</w:t>
            </w:r>
            <w:r w:rsidR="00291B78">
              <w:rPr>
                <w:sz w:val="24"/>
                <w:szCs w:val="24"/>
              </w:rPr>
              <w:t xml:space="preserve"> (СВ</w:t>
            </w:r>
            <w:r w:rsidR="00122F73">
              <w:rPr>
                <w:sz w:val="24"/>
                <w:szCs w:val="24"/>
              </w:rPr>
              <w:t>м-110</w:t>
            </w:r>
            <w:r w:rsidR="00AF1B71" w:rsidRPr="005D0EEC">
              <w:rPr>
                <w:sz w:val="24"/>
                <w:szCs w:val="24"/>
              </w:rPr>
              <w:t>)</w:t>
            </w:r>
          </w:p>
        </w:tc>
      </w:tr>
      <w:tr w:rsidR="007638A0" w:rsidRPr="005D0EEC" w14:paraId="4CBDB6AE" w14:textId="77777777" w:rsidTr="005761A2">
        <w:tc>
          <w:tcPr>
            <w:tcW w:w="6662" w:type="dxa"/>
            <w:vAlign w:val="center"/>
          </w:tcPr>
          <w:p w14:paraId="4CBDB6AC" w14:textId="77777777" w:rsidR="007638A0" w:rsidRPr="005D0EEC" w:rsidRDefault="007638A0" w:rsidP="007B5096">
            <w:pPr>
              <w:pStyle w:val="a6"/>
              <w:tabs>
                <w:tab w:val="num" w:pos="1276"/>
              </w:tabs>
              <w:ind w:left="0"/>
              <w:rPr>
                <w:sz w:val="24"/>
                <w:szCs w:val="24"/>
                <w:lang w:eastAsia="ru-RU"/>
              </w:rPr>
            </w:pPr>
            <w:r w:rsidRPr="005D0EEC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261" w:type="dxa"/>
            <w:vAlign w:val="center"/>
          </w:tcPr>
          <w:p w14:paraId="4CBDB6AD" w14:textId="77777777" w:rsidR="007638A0" w:rsidRPr="005D0EEC" w:rsidRDefault="007638A0" w:rsidP="007638A0">
            <w:pPr>
              <w:pStyle w:val="a6"/>
              <w:tabs>
                <w:tab w:val="num" w:pos="1276"/>
              </w:tabs>
              <w:ind w:left="0"/>
              <w:jc w:val="center"/>
              <w:rPr>
                <w:sz w:val="24"/>
                <w:szCs w:val="24"/>
                <w:lang w:eastAsia="ru-RU"/>
              </w:rPr>
            </w:pPr>
            <w:r w:rsidRPr="005D0EEC">
              <w:rPr>
                <w:sz w:val="24"/>
                <w:szCs w:val="24"/>
                <w:lang w:eastAsia="ru-RU"/>
              </w:rPr>
              <w:t>ЖБ</w:t>
            </w:r>
            <w:r w:rsidR="00AF1B71" w:rsidRPr="005D0EEC">
              <w:rPr>
                <w:sz w:val="24"/>
                <w:szCs w:val="24"/>
                <w:lang w:eastAsia="ru-RU"/>
              </w:rPr>
              <w:t xml:space="preserve"> </w:t>
            </w:r>
            <w:r w:rsidR="00291B78">
              <w:rPr>
                <w:sz w:val="24"/>
                <w:szCs w:val="24"/>
              </w:rPr>
              <w:t>(СВ</w:t>
            </w:r>
            <w:r w:rsidR="00122F73">
              <w:rPr>
                <w:sz w:val="24"/>
                <w:szCs w:val="24"/>
              </w:rPr>
              <w:t>м-110</w:t>
            </w:r>
            <w:r w:rsidR="00291B78" w:rsidRPr="005D0EEC">
              <w:rPr>
                <w:sz w:val="24"/>
                <w:szCs w:val="24"/>
              </w:rPr>
              <w:t>)</w:t>
            </w:r>
          </w:p>
        </w:tc>
      </w:tr>
      <w:tr w:rsidR="007638A0" w:rsidRPr="005D0EEC" w14:paraId="4CBDB6B1" w14:textId="77777777" w:rsidTr="005761A2">
        <w:tc>
          <w:tcPr>
            <w:tcW w:w="6662" w:type="dxa"/>
            <w:vAlign w:val="center"/>
          </w:tcPr>
          <w:p w14:paraId="4CBDB6AF" w14:textId="77777777" w:rsidR="007638A0" w:rsidRPr="005D0EEC" w:rsidRDefault="007638A0" w:rsidP="007B5096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Изгибающий момент стоек (не менее), кН·м</w:t>
            </w:r>
          </w:p>
        </w:tc>
        <w:tc>
          <w:tcPr>
            <w:tcW w:w="3261" w:type="dxa"/>
            <w:vAlign w:val="center"/>
          </w:tcPr>
          <w:p w14:paraId="4CBDB6B0" w14:textId="77777777" w:rsidR="007638A0" w:rsidRPr="005D0EEC" w:rsidRDefault="007638A0" w:rsidP="007B5096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50</w:t>
            </w:r>
          </w:p>
        </w:tc>
      </w:tr>
      <w:tr w:rsidR="007638A0" w:rsidRPr="005D0EEC" w14:paraId="4CBDB6B4" w14:textId="77777777" w:rsidTr="005761A2">
        <w:tc>
          <w:tcPr>
            <w:tcW w:w="6662" w:type="dxa"/>
            <w:vAlign w:val="center"/>
          </w:tcPr>
          <w:p w14:paraId="4CBDB6B2" w14:textId="77777777" w:rsidR="007638A0" w:rsidRPr="005D0EEC" w:rsidRDefault="007638A0" w:rsidP="007B5096">
            <w:pPr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261" w:type="dxa"/>
            <w:vAlign w:val="center"/>
          </w:tcPr>
          <w:p w14:paraId="4CBDB6B3" w14:textId="77777777" w:rsidR="007638A0" w:rsidRPr="005D0EEC" w:rsidRDefault="007638A0" w:rsidP="0046348B">
            <w:pPr>
              <w:jc w:val="center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Фарфор/Стекло</w:t>
            </w:r>
            <w:r w:rsidR="0083601F" w:rsidRPr="005D0EEC">
              <w:rPr>
                <w:sz w:val="24"/>
                <w:szCs w:val="24"/>
              </w:rPr>
              <w:t xml:space="preserve"> </w:t>
            </w:r>
          </w:p>
        </w:tc>
      </w:tr>
      <w:tr w:rsidR="007638A0" w:rsidRPr="005D0EEC" w14:paraId="4CBDB6B7" w14:textId="77777777" w:rsidTr="005761A2">
        <w:tc>
          <w:tcPr>
            <w:tcW w:w="6662" w:type="dxa"/>
            <w:vAlign w:val="center"/>
          </w:tcPr>
          <w:p w14:paraId="4CBDB6B5" w14:textId="77777777" w:rsidR="007638A0" w:rsidRPr="005D0EEC" w:rsidRDefault="007638A0" w:rsidP="007B5096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Заходы на ПС</w:t>
            </w:r>
          </w:p>
        </w:tc>
        <w:tc>
          <w:tcPr>
            <w:tcW w:w="3261" w:type="dxa"/>
            <w:vAlign w:val="center"/>
          </w:tcPr>
          <w:p w14:paraId="4CBDB6B6" w14:textId="77777777" w:rsidR="007638A0" w:rsidRPr="005D0EEC" w:rsidRDefault="007638A0" w:rsidP="007B5096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Кабельный / воздушный (определить проектом)</w:t>
            </w:r>
          </w:p>
        </w:tc>
      </w:tr>
      <w:tr w:rsidR="007638A0" w:rsidRPr="005D0EEC" w14:paraId="4CBDB6BA" w14:textId="77777777" w:rsidTr="005761A2">
        <w:tc>
          <w:tcPr>
            <w:tcW w:w="6662" w:type="dxa"/>
            <w:vAlign w:val="center"/>
          </w:tcPr>
          <w:p w14:paraId="4CBDB6B8" w14:textId="77777777" w:rsidR="007638A0" w:rsidRPr="005D0EEC" w:rsidRDefault="007638A0" w:rsidP="007B5096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Разъединитель на отпайке</w:t>
            </w:r>
          </w:p>
        </w:tc>
        <w:tc>
          <w:tcPr>
            <w:tcW w:w="3261" w:type="dxa"/>
            <w:vAlign w:val="center"/>
          </w:tcPr>
          <w:p w14:paraId="4CBDB6B9" w14:textId="77777777" w:rsidR="007638A0" w:rsidRPr="005D0EEC" w:rsidRDefault="007638A0" w:rsidP="007B5096">
            <w:pPr>
              <w:pStyle w:val="Default"/>
              <w:jc w:val="center"/>
            </w:pPr>
            <w:r w:rsidRPr="005D0EEC">
              <w:t>Да</w:t>
            </w:r>
          </w:p>
        </w:tc>
      </w:tr>
      <w:tr w:rsidR="007638A0" w:rsidRPr="005D0EEC" w14:paraId="4CBDB6BD" w14:textId="77777777" w:rsidTr="005761A2">
        <w:tc>
          <w:tcPr>
            <w:tcW w:w="6662" w:type="dxa"/>
            <w:vAlign w:val="center"/>
          </w:tcPr>
          <w:p w14:paraId="4CBDB6BB" w14:textId="77777777" w:rsidR="007638A0" w:rsidRPr="005D0EEC" w:rsidRDefault="007638A0" w:rsidP="007B5096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Вырубка просеки, га</w:t>
            </w:r>
          </w:p>
        </w:tc>
        <w:tc>
          <w:tcPr>
            <w:tcW w:w="3261" w:type="dxa"/>
            <w:vAlign w:val="center"/>
          </w:tcPr>
          <w:p w14:paraId="4CBDB6BC" w14:textId="77777777" w:rsidR="007638A0" w:rsidRPr="005D0EEC" w:rsidRDefault="007638A0" w:rsidP="007B5096">
            <w:pPr>
              <w:pStyle w:val="Default"/>
              <w:jc w:val="center"/>
            </w:pPr>
            <w:r w:rsidRPr="005D0EEC">
              <w:t>определить проектом</w:t>
            </w:r>
          </w:p>
        </w:tc>
      </w:tr>
      <w:tr w:rsidR="007638A0" w:rsidRPr="005D0EEC" w14:paraId="4CBDB6C0" w14:textId="77777777" w:rsidTr="005761A2">
        <w:tc>
          <w:tcPr>
            <w:tcW w:w="6662" w:type="dxa"/>
            <w:vAlign w:val="center"/>
          </w:tcPr>
          <w:p w14:paraId="4CBDB6BE" w14:textId="77777777" w:rsidR="007638A0" w:rsidRPr="005D0EEC" w:rsidRDefault="007638A0" w:rsidP="007B5096">
            <w:pPr>
              <w:pStyle w:val="a6"/>
              <w:ind w:left="0"/>
              <w:rPr>
                <w:sz w:val="24"/>
                <w:szCs w:val="24"/>
                <w:lang w:eastAsia="ru-RU"/>
              </w:rPr>
            </w:pPr>
            <w:r w:rsidRPr="005D0EEC"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261" w:type="dxa"/>
            <w:vAlign w:val="center"/>
          </w:tcPr>
          <w:p w14:paraId="4CBDB6BF" w14:textId="77777777" w:rsidR="007638A0" w:rsidRPr="005D0EEC" w:rsidRDefault="007638A0" w:rsidP="007B5096">
            <w:pPr>
              <w:pStyle w:val="Default"/>
              <w:jc w:val="center"/>
              <w:rPr>
                <w:lang w:eastAsia="ru-RU"/>
              </w:rPr>
            </w:pPr>
            <w:r w:rsidRPr="005D0EEC">
              <w:t>определить проектом</w:t>
            </w:r>
          </w:p>
        </w:tc>
      </w:tr>
      <w:tr w:rsidR="007638A0" w:rsidRPr="005D0EEC" w14:paraId="4CBDB6C3" w14:textId="77777777" w:rsidTr="005761A2">
        <w:tc>
          <w:tcPr>
            <w:tcW w:w="6662" w:type="dxa"/>
            <w:vAlign w:val="center"/>
          </w:tcPr>
          <w:p w14:paraId="4CBDB6C1" w14:textId="77777777" w:rsidR="007638A0" w:rsidRPr="005D0EEC" w:rsidRDefault="007638A0" w:rsidP="007B5096">
            <w:pPr>
              <w:pStyle w:val="a6"/>
              <w:ind w:left="0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261" w:type="dxa"/>
            <w:vAlign w:val="center"/>
          </w:tcPr>
          <w:p w14:paraId="4CBDB6C2" w14:textId="77777777" w:rsidR="007638A0" w:rsidRPr="005D0EEC" w:rsidRDefault="007638A0" w:rsidP="002C1ABB">
            <w:pPr>
              <w:pStyle w:val="a6"/>
              <w:ind w:left="0"/>
              <w:jc w:val="center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определить проектом</w:t>
            </w:r>
          </w:p>
        </w:tc>
      </w:tr>
      <w:tr w:rsidR="007638A0" w:rsidRPr="005D0EEC" w14:paraId="4CBDB6CA" w14:textId="77777777" w:rsidTr="0046348B">
        <w:trPr>
          <w:trHeight w:val="1324"/>
        </w:trPr>
        <w:tc>
          <w:tcPr>
            <w:tcW w:w="6662" w:type="dxa"/>
            <w:vAlign w:val="center"/>
          </w:tcPr>
          <w:p w14:paraId="4CBDB6C4" w14:textId="77777777" w:rsidR="007638A0" w:rsidRPr="005D0EEC" w:rsidRDefault="007638A0" w:rsidP="007B5096">
            <w:pPr>
              <w:pStyle w:val="a6"/>
              <w:ind w:left="0"/>
              <w:rPr>
                <w:sz w:val="24"/>
                <w:szCs w:val="24"/>
                <w:lang w:eastAsia="ru-RU"/>
              </w:rPr>
            </w:pPr>
            <w:r w:rsidRPr="005D0EEC">
              <w:rPr>
                <w:sz w:val="24"/>
                <w:szCs w:val="24"/>
                <w:lang w:eastAsia="ru-RU"/>
              </w:rPr>
              <w:t>Пересечения:</w:t>
            </w:r>
          </w:p>
          <w:p w14:paraId="4CBDB6C5" w14:textId="77777777" w:rsidR="007638A0" w:rsidRPr="005D0EEC" w:rsidRDefault="007638A0" w:rsidP="007638A0">
            <w:pPr>
              <w:pStyle w:val="a6"/>
              <w:widowControl/>
              <w:numPr>
                <w:ilvl w:val="0"/>
                <w:numId w:val="15"/>
              </w:numPr>
              <w:suppressAutoHyphens/>
              <w:autoSpaceDE/>
              <w:autoSpaceDN/>
              <w:spacing w:after="0"/>
              <w:rPr>
                <w:sz w:val="24"/>
                <w:szCs w:val="24"/>
                <w:lang w:eastAsia="ru-RU"/>
              </w:rPr>
            </w:pPr>
            <w:r w:rsidRPr="005D0EEC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14:paraId="4CBDB6C6" w14:textId="77777777" w:rsidR="007638A0" w:rsidRPr="005D0EEC" w:rsidRDefault="007638A0" w:rsidP="007638A0">
            <w:pPr>
              <w:pStyle w:val="a6"/>
              <w:widowControl/>
              <w:numPr>
                <w:ilvl w:val="0"/>
                <w:numId w:val="15"/>
              </w:numPr>
              <w:suppressAutoHyphens/>
              <w:autoSpaceDE/>
              <w:autoSpaceDN/>
              <w:spacing w:after="0"/>
              <w:rPr>
                <w:sz w:val="24"/>
                <w:szCs w:val="24"/>
                <w:lang w:eastAsia="ru-RU"/>
              </w:rPr>
            </w:pPr>
            <w:r w:rsidRPr="005D0EEC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14:paraId="4CBDB6C7" w14:textId="77777777" w:rsidR="007638A0" w:rsidRPr="005D0EEC" w:rsidRDefault="007638A0" w:rsidP="007638A0">
            <w:pPr>
              <w:pStyle w:val="a6"/>
              <w:widowControl/>
              <w:numPr>
                <w:ilvl w:val="0"/>
                <w:numId w:val="15"/>
              </w:numPr>
              <w:suppressAutoHyphens/>
              <w:autoSpaceDE/>
              <w:autoSpaceDN/>
              <w:spacing w:after="0"/>
              <w:rPr>
                <w:sz w:val="24"/>
                <w:szCs w:val="24"/>
                <w:lang w:eastAsia="ru-RU"/>
              </w:rPr>
            </w:pPr>
            <w:r w:rsidRPr="005D0EEC">
              <w:rPr>
                <w:sz w:val="24"/>
                <w:szCs w:val="24"/>
                <w:lang w:eastAsia="ru-RU"/>
              </w:rPr>
              <w:t>железные дороги</w:t>
            </w:r>
          </w:p>
          <w:p w14:paraId="4CBDB6C8" w14:textId="77777777" w:rsidR="007638A0" w:rsidRPr="005D0EEC" w:rsidRDefault="007638A0" w:rsidP="007638A0">
            <w:pPr>
              <w:pStyle w:val="a6"/>
              <w:widowControl/>
              <w:numPr>
                <w:ilvl w:val="0"/>
                <w:numId w:val="15"/>
              </w:numPr>
              <w:suppressAutoHyphens/>
              <w:autoSpaceDE/>
              <w:autoSpaceDN/>
              <w:spacing w:after="0"/>
              <w:rPr>
                <w:sz w:val="24"/>
                <w:szCs w:val="24"/>
                <w:lang w:eastAsia="ru-RU"/>
              </w:rPr>
            </w:pPr>
            <w:r w:rsidRPr="005D0EEC">
              <w:rPr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3261" w:type="dxa"/>
            <w:vAlign w:val="center"/>
          </w:tcPr>
          <w:p w14:paraId="4CBDB6C9" w14:textId="77777777" w:rsidR="007638A0" w:rsidRPr="005D0EEC" w:rsidRDefault="007638A0" w:rsidP="002C1ABB">
            <w:pPr>
              <w:pStyle w:val="a6"/>
              <w:ind w:left="0"/>
              <w:jc w:val="center"/>
              <w:rPr>
                <w:sz w:val="24"/>
                <w:szCs w:val="24"/>
                <w:lang w:eastAsia="ru-RU"/>
              </w:rPr>
            </w:pPr>
            <w:r w:rsidRPr="005D0EEC">
              <w:rPr>
                <w:sz w:val="24"/>
                <w:szCs w:val="24"/>
              </w:rPr>
              <w:t>определить проектом</w:t>
            </w:r>
          </w:p>
        </w:tc>
      </w:tr>
      <w:tr w:rsidR="0046348B" w:rsidRPr="005D0EEC" w14:paraId="4CBDB6CD" w14:textId="77777777" w:rsidTr="005761A2">
        <w:trPr>
          <w:trHeight w:val="241"/>
        </w:trPr>
        <w:tc>
          <w:tcPr>
            <w:tcW w:w="6662" w:type="dxa"/>
            <w:vAlign w:val="center"/>
          </w:tcPr>
          <w:p w14:paraId="4CBDB6CB" w14:textId="77777777" w:rsidR="0046348B" w:rsidRPr="005D0EEC" w:rsidRDefault="0046348B" w:rsidP="0046348B">
            <w:pPr>
              <w:pStyle w:val="a6"/>
              <w:ind w:left="0"/>
              <w:rPr>
                <w:sz w:val="24"/>
                <w:szCs w:val="24"/>
                <w:lang w:eastAsia="ru-RU"/>
              </w:rPr>
            </w:pPr>
            <w:r w:rsidRPr="005D0EEC">
              <w:rPr>
                <w:sz w:val="24"/>
                <w:szCs w:val="24"/>
                <w:lang w:eastAsia="ru-RU"/>
              </w:rPr>
              <w:t xml:space="preserve">Отпайки: </w:t>
            </w:r>
            <w:r w:rsidRPr="005D0EEC">
              <w:rPr>
                <w:bCs/>
                <w:sz w:val="24"/>
                <w:szCs w:val="24"/>
              </w:rPr>
              <w:t>в первых пролетах предусмотреть замену голого провода на СИП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4CBDB6CC" w14:textId="77777777" w:rsidR="0046348B" w:rsidRPr="005D0EEC" w:rsidRDefault="0046348B" w:rsidP="002C1ABB">
            <w:pPr>
              <w:pStyle w:val="a6"/>
              <w:ind w:left="0"/>
              <w:jc w:val="center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определить проектом</w:t>
            </w:r>
          </w:p>
        </w:tc>
      </w:tr>
    </w:tbl>
    <w:p w14:paraId="4CBDB6CE" w14:textId="77777777" w:rsidR="007638A0" w:rsidRPr="005D0EEC" w:rsidRDefault="007638A0" w:rsidP="007638A0">
      <w:pPr>
        <w:ind w:firstLine="709"/>
        <w:jc w:val="both"/>
        <w:rPr>
          <w:bCs/>
          <w:sz w:val="24"/>
          <w:szCs w:val="24"/>
        </w:rPr>
      </w:pPr>
    </w:p>
    <w:p w14:paraId="4CBDB6CF" w14:textId="77777777" w:rsidR="007638A0" w:rsidRPr="005D0EEC" w:rsidRDefault="007638A0" w:rsidP="00346EB5">
      <w:pPr>
        <w:ind w:left="709" w:right="428"/>
        <w:jc w:val="both"/>
        <w:rPr>
          <w:bCs/>
          <w:sz w:val="24"/>
          <w:szCs w:val="24"/>
        </w:rPr>
      </w:pPr>
      <w:r w:rsidRPr="005D0EEC">
        <w:rPr>
          <w:bCs/>
          <w:sz w:val="24"/>
          <w:szCs w:val="24"/>
        </w:rPr>
        <w:t xml:space="preserve">* </w:t>
      </w:r>
      <w:r w:rsidR="00AF1B71" w:rsidRPr="005D0EEC">
        <w:rPr>
          <w:bCs/>
          <w:sz w:val="24"/>
          <w:szCs w:val="24"/>
        </w:rPr>
        <w:t>на основании технико-экономического обоснования</w:t>
      </w:r>
      <w:r w:rsidRPr="005D0EEC">
        <w:rPr>
          <w:bCs/>
          <w:sz w:val="24"/>
          <w:szCs w:val="24"/>
        </w:rPr>
        <w:t xml:space="preserve"> </w:t>
      </w:r>
      <w:r w:rsidR="0019559B" w:rsidRPr="005D0EEC">
        <w:rPr>
          <w:bCs/>
          <w:sz w:val="24"/>
          <w:szCs w:val="24"/>
        </w:rPr>
        <w:t>обеспечить применение</w:t>
      </w:r>
      <w:r w:rsidRPr="005D0EEC">
        <w:rPr>
          <w:bCs/>
          <w:sz w:val="24"/>
          <w:szCs w:val="24"/>
        </w:rPr>
        <w:t xml:space="preserve"> </w:t>
      </w:r>
      <w:r w:rsidR="0019559B" w:rsidRPr="005D0EEC">
        <w:rPr>
          <w:bCs/>
          <w:sz w:val="24"/>
          <w:szCs w:val="24"/>
        </w:rPr>
        <w:t>опор</w:t>
      </w:r>
      <w:r w:rsidRPr="005D0EEC">
        <w:rPr>
          <w:bCs/>
          <w:sz w:val="24"/>
          <w:szCs w:val="24"/>
        </w:rPr>
        <w:t xml:space="preserve"> из модифицированного дисперсией многослойных углеродных нанотрубок железобетона согласно патенту ПАО «Россети Центр и Приволжье» на полезную модель от 28.03.2014 № 140055 «Опора ВЛ 0,4-10 кВ модифицированная»</w:t>
      </w:r>
      <w:r w:rsidR="0046348B" w:rsidRPr="005D0EEC">
        <w:rPr>
          <w:bCs/>
          <w:sz w:val="24"/>
          <w:szCs w:val="24"/>
        </w:rPr>
        <w:t>.</w:t>
      </w:r>
    </w:p>
    <w:p w14:paraId="4CBDB6D0" w14:textId="77777777" w:rsidR="0046348B" w:rsidRPr="005D0EEC" w:rsidRDefault="0046348B" w:rsidP="00346EB5">
      <w:pPr>
        <w:ind w:left="709" w:right="428"/>
        <w:jc w:val="both"/>
        <w:rPr>
          <w:bCs/>
          <w:sz w:val="24"/>
          <w:szCs w:val="24"/>
        </w:rPr>
      </w:pPr>
      <w:r w:rsidRPr="005D0EEC">
        <w:rPr>
          <w:bCs/>
          <w:sz w:val="24"/>
          <w:szCs w:val="24"/>
        </w:rPr>
        <w:t>- на отпайках в первых пролетах предусмотреть замену голого провода на СИП.</w:t>
      </w:r>
    </w:p>
    <w:p w14:paraId="4CBDB6D1" w14:textId="77777777" w:rsidR="007638A0" w:rsidRPr="005D0EEC" w:rsidRDefault="007638A0" w:rsidP="00FE442D">
      <w:pPr>
        <w:pStyle w:val="a6"/>
        <w:widowControl/>
        <w:numPr>
          <w:ilvl w:val="2"/>
          <w:numId w:val="16"/>
        </w:numPr>
        <w:tabs>
          <w:tab w:val="left" w:pos="567"/>
        </w:tabs>
        <w:autoSpaceDE/>
        <w:autoSpaceDN/>
        <w:spacing w:after="0"/>
        <w:ind w:left="709" w:right="428" w:firstLine="0"/>
        <w:jc w:val="both"/>
        <w:rPr>
          <w:bCs/>
          <w:sz w:val="24"/>
          <w:szCs w:val="24"/>
        </w:rPr>
      </w:pPr>
      <w:r w:rsidRPr="005D0EEC">
        <w:rPr>
          <w:bCs/>
          <w:sz w:val="24"/>
          <w:szCs w:val="24"/>
        </w:rPr>
        <w:t>при выборе сечения провода учесть ветровые и гололедные нагрузки в данном районе (требование Приокского управления Федеральной службы по экологическому, технологическому и атомному надзору);</w:t>
      </w:r>
    </w:p>
    <w:p w14:paraId="4CBDB6D2" w14:textId="77777777" w:rsidR="007638A0" w:rsidRPr="005D0EEC" w:rsidRDefault="007638A0" w:rsidP="00FE442D">
      <w:pPr>
        <w:pStyle w:val="a6"/>
        <w:widowControl/>
        <w:numPr>
          <w:ilvl w:val="2"/>
          <w:numId w:val="16"/>
        </w:numPr>
        <w:tabs>
          <w:tab w:val="left" w:pos="567"/>
        </w:tabs>
        <w:autoSpaceDE/>
        <w:autoSpaceDN/>
        <w:spacing w:after="0"/>
        <w:ind w:left="709" w:right="428" w:firstLine="0"/>
        <w:jc w:val="both"/>
        <w:rPr>
          <w:bCs/>
          <w:sz w:val="24"/>
          <w:szCs w:val="24"/>
        </w:rPr>
      </w:pPr>
      <w:r w:rsidRPr="005D0EEC">
        <w:rPr>
          <w:bCs/>
          <w:sz w:val="24"/>
          <w:szCs w:val="24"/>
        </w:rPr>
        <w:lastRenderedPageBreak/>
        <w:t>применять в процессе производственной деятельности актуализированные региональные карты климатического районирования;</w:t>
      </w:r>
    </w:p>
    <w:p w14:paraId="4CBDB6D3" w14:textId="77777777" w:rsidR="007638A0" w:rsidRPr="005D0EEC" w:rsidRDefault="007638A0" w:rsidP="00FE442D">
      <w:pPr>
        <w:pStyle w:val="a6"/>
        <w:widowControl/>
        <w:numPr>
          <w:ilvl w:val="2"/>
          <w:numId w:val="16"/>
        </w:numPr>
        <w:tabs>
          <w:tab w:val="left" w:pos="567"/>
        </w:tabs>
        <w:autoSpaceDE/>
        <w:autoSpaceDN/>
        <w:spacing w:after="0"/>
        <w:ind w:left="709" w:right="428" w:firstLine="0"/>
        <w:jc w:val="both"/>
        <w:rPr>
          <w:bCs/>
          <w:sz w:val="24"/>
          <w:szCs w:val="24"/>
        </w:rPr>
      </w:pPr>
      <w:r w:rsidRPr="005D0EEC">
        <w:rPr>
          <w:bCs/>
          <w:sz w:val="24"/>
          <w:szCs w:val="24"/>
        </w:rPr>
        <w:t xml:space="preserve">при прохождении ВЛ-10 кВ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</w:t>
      </w:r>
      <w:r w:rsidR="005849E2">
        <w:rPr>
          <w:bCs/>
          <w:sz w:val="24"/>
          <w:szCs w:val="24"/>
        </w:rPr>
        <w:t>10</w:t>
      </w:r>
      <w:r w:rsidRPr="005D0EEC">
        <w:rPr>
          <w:bCs/>
          <w:sz w:val="24"/>
          <w:szCs w:val="24"/>
        </w:rPr>
        <w:t xml:space="preserve"> кВ).</w:t>
      </w:r>
    </w:p>
    <w:p w14:paraId="4CBDB6D4" w14:textId="77777777" w:rsidR="007638A0" w:rsidRPr="005D0EEC" w:rsidRDefault="007638A0" w:rsidP="00FE442D">
      <w:pPr>
        <w:pStyle w:val="a6"/>
        <w:widowControl/>
        <w:numPr>
          <w:ilvl w:val="2"/>
          <w:numId w:val="16"/>
        </w:numPr>
        <w:tabs>
          <w:tab w:val="left" w:pos="567"/>
        </w:tabs>
        <w:autoSpaceDE/>
        <w:autoSpaceDN/>
        <w:spacing w:after="0"/>
        <w:ind w:left="709" w:right="428" w:firstLine="0"/>
        <w:jc w:val="both"/>
        <w:rPr>
          <w:bCs/>
          <w:sz w:val="24"/>
          <w:szCs w:val="24"/>
        </w:rPr>
      </w:pPr>
      <w:r w:rsidRPr="005D0EEC">
        <w:rPr>
          <w:bCs/>
          <w:sz w:val="24"/>
          <w:szCs w:val="24"/>
        </w:rPr>
        <w:t>на опорах ВЛ-</w:t>
      </w:r>
      <w:r w:rsidR="005849E2">
        <w:rPr>
          <w:bCs/>
          <w:sz w:val="24"/>
          <w:szCs w:val="24"/>
        </w:rPr>
        <w:t>10</w:t>
      </w:r>
      <w:r w:rsidRPr="005D0EEC">
        <w:rPr>
          <w:bCs/>
          <w:sz w:val="24"/>
          <w:szCs w:val="24"/>
        </w:rPr>
        <w:t xml:space="preserve"> кВ должны быть нанесены постоянные знаки, согласно п.2.5.23. ПУЭ (7-ое издание), брэндбуку ПАО «МРСК Центра»,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«МРСК Центра» и ПАО «Россети Центр и Приволжье» МИ БП 10.1/05-01/2020 и п.4.1.2. СТО 34.01-24-001-2015.</w:t>
      </w:r>
    </w:p>
    <w:p w14:paraId="4CBDB6D5" w14:textId="77777777" w:rsidR="007638A0" w:rsidRPr="005D0EEC" w:rsidRDefault="007638A0" w:rsidP="00FE442D">
      <w:pPr>
        <w:pStyle w:val="a6"/>
        <w:widowControl/>
        <w:numPr>
          <w:ilvl w:val="2"/>
          <w:numId w:val="16"/>
        </w:numPr>
        <w:tabs>
          <w:tab w:val="left" w:pos="567"/>
        </w:tabs>
        <w:autoSpaceDE/>
        <w:autoSpaceDN/>
        <w:spacing w:after="0"/>
        <w:ind w:left="709" w:right="428" w:firstLine="0"/>
        <w:jc w:val="both"/>
        <w:rPr>
          <w:bCs/>
          <w:sz w:val="24"/>
          <w:szCs w:val="24"/>
        </w:rPr>
      </w:pPr>
      <w:r w:rsidRPr="005D0EEC">
        <w:rPr>
          <w:bCs/>
          <w:sz w:val="24"/>
          <w:szCs w:val="24"/>
        </w:rPr>
        <w:t>рассматривать возможность применения композитных опор согласно патенту ПАО «МРСК Центра» на изобретение № 2620057 «Полимерная композиция для пропитки стеклонитей, устойчивая к ультрафиолетовому излучению», и патенту на изобретение № 2619960 «Устройство крепления верхнего оголовника для установки траверсы на торце конусной пустотелой композитной опоры ЛЭП».</w:t>
      </w:r>
    </w:p>
    <w:p w14:paraId="4CBDB6D6" w14:textId="77777777" w:rsidR="007638A0" w:rsidRPr="005D0EEC" w:rsidRDefault="007638A0" w:rsidP="00FE442D">
      <w:pPr>
        <w:pStyle w:val="a6"/>
        <w:widowControl/>
        <w:numPr>
          <w:ilvl w:val="2"/>
          <w:numId w:val="16"/>
        </w:numPr>
        <w:tabs>
          <w:tab w:val="left" w:pos="567"/>
        </w:tabs>
        <w:autoSpaceDE/>
        <w:autoSpaceDN/>
        <w:spacing w:after="0"/>
        <w:ind w:left="709" w:right="428" w:firstLine="0"/>
        <w:jc w:val="both"/>
        <w:rPr>
          <w:bCs/>
          <w:sz w:val="24"/>
          <w:szCs w:val="24"/>
        </w:rPr>
      </w:pPr>
      <w:r w:rsidRPr="005D0EEC">
        <w:rPr>
          <w:bCs/>
          <w:sz w:val="24"/>
          <w:szCs w:val="24"/>
        </w:rPr>
        <w:t>в случае прохождения предполагаемой (существующей) трассы ВЛ по лесным насаждениям, либо в местах, занимаемых различной древесно-кустарниковой растительностью (ДКР), необходимо выполнить работы по расчистке, расширению просек ВЛ, а также другие виды работ, направленные на приведение охранных зон ВЛ к нормативным.</w:t>
      </w:r>
    </w:p>
    <w:p w14:paraId="4CBDB6D7" w14:textId="77777777" w:rsidR="007638A0" w:rsidRPr="005D0EEC" w:rsidRDefault="007638A0" w:rsidP="00FE442D">
      <w:pPr>
        <w:pStyle w:val="a6"/>
        <w:widowControl/>
        <w:numPr>
          <w:ilvl w:val="2"/>
          <w:numId w:val="16"/>
        </w:numPr>
        <w:tabs>
          <w:tab w:val="left" w:pos="567"/>
          <w:tab w:val="left" w:pos="1134"/>
        </w:tabs>
        <w:autoSpaceDE/>
        <w:autoSpaceDN/>
        <w:spacing w:after="0"/>
        <w:ind w:left="709" w:right="428" w:firstLine="0"/>
        <w:jc w:val="both"/>
        <w:rPr>
          <w:bCs/>
          <w:sz w:val="24"/>
          <w:szCs w:val="24"/>
        </w:rPr>
      </w:pPr>
      <w:r w:rsidRPr="005D0EEC">
        <w:rPr>
          <w:sz w:val="24"/>
          <w:szCs w:val="24"/>
        </w:rPr>
        <w:t>для защиты от коррозии сварных стыков и заземляющих спусков должна</w:t>
      </w:r>
      <w:r w:rsidR="001732F8" w:rsidRPr="005D0EEC">
        <w:rPr>
          <w:sz w:val="24"/>
          <w:szCs w:val="24"/>
        </w:rPr>
        <w:t xml:space="preserve"> </w:t>
      </w:r>
      <w:r w:rsidRPr="005D0EEC">
        <w:rPr>
          <w:sz w:val="24"/>
          <w:szCs w:val="24"/>
        </w:rPr>
        <w:t>использоваться грунт-эмаль по ржавчине 3 в 1 (в два слоя, с двух сторон), а при применении оцинкованной полосы/круга цинкирующий состав (холодный цинк);</w:t>
      </w:r>
    </w:p>
    <w:p w14:paraId="4CBDB6D8" w14:textId="77777777" w:rsidR="007638A0" w:rsidRPr="005D0EEC" w:rsidRDefault="007638A0" w:rsidP="00FE442D">
      <w:pPr>
        <w:pStyle w:val="a6"/>
        <w:widowControl/>
        <w:numPr>
          <w:ilvl w:val="2"/>
          <w:numId w:val="16"/>
        </w:numPr>
        <w:tabs>
          <w:tab w:val="left" w:pos="567"/>
        </w:tabs>
        <w:autoSpaceDE/>
        <w:autoSpaceDN/>
        <w:spacing w:after="0"/>
        <w:ind w:left="709" w:right="428" w:firstLine="0"/>
        <w:jc w:val="both"/>
        <w:rPr>
          <w:bCs/>
          <w:sz w:val="24"/>
          <w:szCs w:val="24"/>
        </w:rPr>
      </w:pPr>
      <w:r w:rsidRPr="005D0EEC">
        <w:rPr>
          <w:bCs/>
          <w:sz w:val="24"/>
          <w:szCs w:val="24"/>
        </w:rPr>
        <w:t>провод СИП должен соответствовать ГОСТ Р 31946-2012.</w:t>
      </w:r>
    </w:p>
    <w:p w14:paraId="4CBDB6D9" w14:textId="77777777" w:rsidR="007638A0" w:rsidRPr="005D0EEC" w:rsidRDefault="007638A0" w:rsidP="00FE442D">
      <w:pPr>
        <w:pStyle w:val="a6"/>
        <w:widowControl/>
        <w:numPr>
          <w:ilvl w:val="2"/>
          <w:numId w:val="16"/>
        </w:numPr>
        <w:tabs>
          <w:tab w:val="left" w:pos="567"/>
        </w:tabs>
        <w:autoSpaceDE/>
        <w:autoSpaceDN/>
        <w:spacing w:after="0"/>
        <w:ind w:left="709" w:right="428" w:firstLine="0"/>
        <w:jc w:val="both"/>
        <w:rPr>
          <w:bCs/>
          <w:sz w:val="24"/>
          <w:szCs w:val="24"/>
        </w:rPr>
      </w:pPr>
      <w:r w:rsidRPr="005D0EEC">
        <w:rPr>
          <w:bCs/>
          <w:sz w:val="24"/>
          <w:szCs w:val="24"/>
        </w:rPr>
        <w:t>ж/б опоры должны быть изготовлены по ТУ 5863-007-96502166-2016 (ТУ 5863-001-96502166-2015).</w:t>
      </w:r>
    </w:p>
    <w:p w14:paraId="4CBDB6DA" w14:textId="77777777" w:rsidR="007638A0" w:rsidRPr="005D0EEC" w:rsidRDefault="007638A0" w:rsidP="00FE442D">
      <w:pPr>
        <w:pStyle w:val="a6"/>
        <w:widowControl/>
        <w:numPr>
          <w:ilvl w:val="2"/>
          <w:numId w:val="16"/>
        </w:numPr>
        <w:tabs>
          <w:tab w:val="left" w:pos="567"/>
        </w:tabs>
        <w:autoSpaceDE/>
        <w:autoSpaceDN/>
        <w:spacing w:after="0"/>
        <w:ind w:left="709" w:right="428" w:firstLine="0"/>
        <w:jc w:val="both"/>
        <w:rPr>
          <w:bCs/>
          <w:sz w:val="24"/>
          <w:szCs w:val="24"/>
        </w:rPr>
      </w:pPr>
      <w:r w:rsidRPr="005D0EEC">
        <w:rPr>
          <w:sz w:val="24"/>
          <w:szCs w:val="24"/>
        </w:rPr>
        <w:t xml:space="preserve">металлоконструкции опор ВЛ </w:t>
      </w:r>
      <w:r w:rsidR="005849E2">
        <w:rPr>
          <w:sz w:val="24"/>
          <w:szCs w:val="24"/>
        </w:rPr>
        <w:t>10</w:t>
      </w:r>
      <w:r w:rsidRPr="005D0EEC">
        <w:rPr>
          <w:sz w:val="24"/>
          <w:szCs w:val="24"/>
        </w:rPr>
        <w:t xml:space="preserve"> кВ должны быть защищены от коррозии на заводах-изготовителях методом горячего цинкования;</w:t>
      </w:r>
    </w:p>
    <w:p w14:paraId="4CBDB6DB" w14:textId="77777777" w:rsidR="007638A0" w:rsidRPr="00A15838" w:rsidRDefault="007638A0" w:rsidP="00FE442D">
      <w:pPr>
        <w:pStyle w:val="a6"/>
        <w:widowControl/>
        <w:numPr>
          <w:ilvl w:val="2"/>
          <w:numId w:val="16"/>
        </w:numPr>
        <w:tabs>
          <w:tab w:val="left" w:pos="567"/>
        </w:tabs>
        <w:autoSpaceDE/>
        <w:autoSpaceDN/>
        <w:spacing w:after="0"/>
        <w:ind w:left="709" w:right="428" w:firstLine="0"/>
        <w:jc w:val="both"/>
        <w:rPr>
          <w:bCs/>
          <w:sz w:val="24"/>
          <w:szCs w:val="24"/>
        </w:rPr>
      </w:pPr>
      <w:r w:rsidRPr="00A15838">
        <w:rPr>
          <w:sz w:val="24"/>
          <w:szCs w:val="24"/>
        </w:rPr>
        <w:t xml:space="preserve">сечение провода на магистрали ВЛ </w:t>
      </w:r>
      <w:r w:rsidR="005849E2" w:rsidRPr="00A15838">
        <w:rPr>
          <w:sz w:val="24"/>
          <w:szCs w:val="24"/>
        </w:rPr>
        <w:t>10</w:t>
      </w:r>
      <w:r w:rsidRPr="00A15838">
        <w:rPr>
          <w:sz w:val="24"/>
          <w:szCs w:val="24"/>
        </w:rPr>
        <w:t xml:space="preserve"> кВ должно быть не менее </w:t>
      </w:r>
      <w:r w:rsidR="001732F8" w:rsidRPr="00A15838">
        <w:rPr>
          <w:sz w:val="24"/>
          <w:szCs w:val="24"/>
        </w:rPr>
        <w:t>95</w:t>
      </w:r>
      <w:r w:rsidRPr="00A15838">
        <w:rPr>
          <w:sz w:val="24"/>
          <w:szCs w:val="24"/>
        </w:rPr>
        <w:t xml:space="preserve"> мм</w:t>
      </w:r>
      <w:r w:rsidRPr="00A15838">
        <w:rPr>
          <w:sz w:val="24"/>
          <w:szCs w:val="24"/>
          <w:vertAlign w:val="superscript"/>
        </w:rPr>
        <w:t>2</w:t>
      </w:r>
      <w:r w:rsidRPr="00A15838">
        <w:rPr>
          <w:sz w:val="24"/>
          <w:szCs w:val="24"/>
        </w:rPr>
        <w:t>. На</w:t>
      </w:r>
      <w:r w:rsidRPr="00A15838">
        <w:rPr>
          <w:rFonts w:eastAsia="TimesNewRomanPSMT"/>
          <w:sz w:val="24"/>
          <w:szCs w:val="24"/>
          <w:lang w:eastAsia="ru-RU"/>
        </w:rPr>
        <w:t xml:space="preserve"> </w:t>
      </w:r>
      <w:r w:rsidRPr="00A15838">
        <w:rPr>
          <w:sz w:val="24"/>
          <w:szCs w:val="24"/>
        </w:rPr>
        <w:t xml:space="preserve">линейных ответвлениях (отпайках) от магистралей рекомендуется применение проводов сечением не менее </w:t>
      </w:r>
      <w:r w:rsidR="001732F8" w:rsidRPr="00A15838">
        <w:rPr>
          <w:sz w:val="24"/>
          <w:szCs w:val="24"/>
        </w:rPr>
        <w:t>50</w:t>
      </w:r>
      <w:r w:rsidRPr="00A15838">
        <w:rPr>
          <w:sz w:val="24"/>
          <w:szCs w:val="24"/>
        </w:rPr>
        <w:t xml:space="preserve"> мм2;</w:t>
      </w:r>
    </w:p>
    <w:p w14:paraId="4CBDB6DC" w14:textId="77777777" w:rsidR="007638A0" w:rsidRPr="00A15838" w:rsidRDefault="007638A0" w:rsidP="00FE442D">
      <w:pPr>
        <w:pStyle w:val="a6"/>
        <w:widowControl/>
        <w:numPr>
          <w:ilvl w:val="2"/>
          <w:numId w:val="16"/>
        </w:numPr>
        <w:tabs>
          <w:tab w:val="left" w:pos="567"/>
        </w:tabs>
        <w:autoSpaceDE/>
        <w:autoSpaceDN/>
        <w:spacing w:after="0"/>
        <w:ind w:left="709" w:right="428" w:firstLine="0"/>
        <w:jc w:val="both"/>
        <w:rPr>
          <w:sz w:val="24"/>
          <w:szCs w:val="24"/>
        </w:rPr>
      </w:pPr>
      <w:r w:rsidRPr="00A15838">
        <w:rPr>
          <w:sz w:val="24"/>
          <w:szCs w:val="24"/>
        </w:rPr>
        <w:t xml:space="preserve">предусмотреть на ВЛЗ </w:t>
      </w:r>
      <w:r w:rsidR="005849E2" w:rsidRPr="00A15838">
        <w:rPr>
          <w:sz w:val="24"/>
          <w:szCs w:val="24"/>
        </w:rPr>
        <w:t>10</w:t>
      </w:r>
      <w:r w:rsidRPr="00A15838">
        <w:rPr>
          <w:sz w:val="24"/>
          <w:szCs w:val="24"/>
        </w:rPr>
        <w:t xml:space="preserve"> установку скоб для установки ПЗ, места определить проектом, согласовать с РЭС;</w:t>
      </w:r>
    </w:p>
    <w:p w14:paraId="4CBDB6DD" w14:textId="77777777" w:rsidR="007638A0" w:rsidRPr="005D0EEC" w:rsidRDefault="007638A0" w:rsidP="00FE442D">
      <w:pPr>
        <w:pStyle w:val="a6"/>
        <w:widowControl/>
        <w:numPr>
          <w:ilvl w:val="2"/>
          <w:numId w:val="17"/>
        </w:numPr>
        <w:tabs>
          <w:tab w:val="left" w:pos="567"/>
        </w:tabs>
        <w:autoSpaceDE/>
        <w:autoSpaceDN/>
        <w:spacing w:after="0"/>
        <w:ind w:left="709" w:right="428" w:firstLine="0"/>
        <w:jc w:val="both"/>
        <w:rPr>
          <w:bCs/>
          <w:sz w:val="24"/>
          <w:szCs w:val="24"/>
        </w:rPr>
      </w:pPr>
      <w:r w:rsidRPr="005D0EEC">
        <w:rPr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5D0EEC">
        <w:rPr>
          <w:bCs/>
          <w:sz w:val="24"/>
          <w:szCs w:val="24"/>
        </w:rPr>
        <w:t xml:space="preserve"> с учетом согласованной трассы прохождения;</w:t>
      </w:r>
    </w:p>
    <w:p w14:paraId="4CBDB6DE" w14:textId="77777777" w:rsidR="007638A0" w:rsidRPr="005D0EEC" w:rsidRDefault="007638A0" w:rsidP="00FE442D">
      <w:pPr>
        <w:pStyle w:val="a6"/>
        <w:widowControl/>
        <w:numPr>
          <w:ilvl w:val="2"/>
          <w:numId w:val="17"/>
        </w:numPr>
        <w:tabs>
          <w:tab w:val="left" w:pos="567"/>
        </w:tabs>
        <w:autoSpaceDE/>
        <w:autoSpaceDN/>
        <w:spacing w:after="0"/>
        <w:ind w:left="709" w:right="428" w:firstLine="0"/>
        <w:jc w:val="both"/>
        <w:rPr>
          <w:bCs/>
          <w:sz w:val="24"/>
          <w:szCs w:val="24"/>
        </w:rPr>
      </w:pPr>
      <w:r w:rsidRPr="005D0EEC">
        <w:rPr>
          <w:bCs/>
          <w:sz w:val="24"/>
          <w:szCs w:val="24"/>
        </w:rPr>
        <w:t xml:space="preserve">при прохождении ВЛ </w:t>
      </w:r>
      <w:r w:rsidR="0065419F" w:rsidRPr="005D0EEC">
        <w:rPr>
          <w:bCs/>
          <w:sz w:val="24"/>
          <w:szCs w:val="24"/>
        </w:rPr>
        <w:t>6</w:t>
      </w:r>
      <w:r w:rsidRPr="005D0EEC">
        <w:rPr>
          <w:bCs/>
          <w:sz w:val="24"/>
          <w:szCs w:val="24"/>
        </w:rPr>
        <w:t xml:space="preserve"> кВ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</w:t>
      </w:r>
      <w:r w:rsidR="0065419F" w:rsidRPr="005D0EEC">
        <w:rPr>
          <w:bCs/>
          <w:sz w:val="24"/>
          <w:szCs w:val="24"/>
        </w:rPr>
        <w:t>6</w:t>
      </w:r>
      <w:r w:rsidRPr="005D0EEC">
        <w:rPr>
          <w:bCs/>
          <w:sz w:val="24"/>
          <w:szCs w:val="24"/>
        </w:rPr>
        <w:t xml:space="preserve"> кВ);</w:t>
      </w:r>
    </w:p>
    <w:p w14:paraId="4CBDB6DF" w14:textId="77777777" w:rsidR="007638A0" w:rsidRPr="005D0EEC" w:rsidRDefault="001732F8" w:rsidP="00FE442D">
      <w:pPr>
        <w:pStyle w:val="a6"/>
        <w:widowControl/>
        <w:numPr>
          <w:ilvl w:val="2"/>
          <w:numId w:val="17"/>
        </w:numPr>
        <w:tabs>
          <w:tab w:val="left" w:pos="567"/>
        </w:tabs>
        <w:autoSpaceDE/>
        <w:autoSpaceDN/>
        <w:spacing w:after="0"/>
        <w:ind w:left="709" w:right="428" w:firstLine="0"/>
        <w:jc w:val="both"/>
        <w:rPr>
          <w:sz w:val="24"/>
          <w:szCs w:val="24"/>
        </w:rPr>
      </w:pPr>
      <w:r w:rsidRPr="005D0EEC">
        <w:rPr>
          <w:sz w:val="24"/>
          <w:szCs w:val="24"/>
        </w:rPr>
        <w:t>м</w:t>
      </w:r>
      <w:r w:rsidR="007638A0" w:rsidRPr="005D0EEC">
        <w:rPr>
          <w:sz w:val="24"/>
          <w:szCs w:val="24"/>
        </w:rPr>
        <w:t>аксимально сократить при выполнении строительно-монтажных работ количество изгибов заземляющих проводников.</w:t>
      </w:r>
    </w:p>
    <w:p w14:paraId="4CBDB6E0" w14:textId="77777777" w:rsidR="00B94684" w:rsidRPr="005D0EEC" w:rsidRDefault="00B94684" w:rsidP="00B94684">
      <w:pPr>
        <w:pStyle w:val="a6"/>
        <w:widowControl/>
        <w:tabs>
          <w:tab w:val="left" w:pos="567"/>
        </w:tabs>
        <w:autoSpaceDE/>
        <w:autoSpaceDN/>
        <w:spacing w:after="0"/>
        <w:ind w:left="1850" w:right="428"/>
        <w:jc w:val="both"/>
        <w:rPr>
          <w:sz w:val="24"/>
          <w:szCs w:val="24"/>
        </w:rPr>
      </w:pPr>
    </w:p>
    <w:p w14:paraId="4CBDB6E1" w14:textId="77777777" w:rsidR="007638A0" w:rsidRPr="005D0EEC" w:rsidRDefault="007638A0" w:rsidP="001732F8">
      <w:pPr>
        <w:pStyle w:val="10"/>
        <w:numPr>
          <w:ilvl w:val="2"/>
          <w:numId w:val="13"/>
        </w:numPr>
        <w:tabs>
          <w:tab w:val="left" w:pos="2385"/>
        </w:tabs>
        <w:spacing w:before="3" w:line="240" w:lineRule="auto"/>
        <w:ind w:left="2384" w:hanging="995"/>
        <w:jc w:val="both"/>
        <w:rPr>
          <w:b w:val="0"/>
        </w:rPr>
      </w:pPr>
      <w:r w:rsidRPr="005D0EEC">
        <w:t xml:space="preserve">Основные требования к разъединителю </w:t>
      </w:r>
      <w:r w:rsidR="0046348B" w:rsidRPr="005D0EEC">
        <w:t>РЛК</w:t>
      </w:r>
      <w:r w:rsidRPr="005D0EEC">
        <w:t xml:space="preserve"> </w:t>
      </w:r>
      <w:r w:rsidR="00A15838">
        <w:t>10</w:t>
      </w:r>
      <w:r w:rsidRPr="005D0EEC">
        <w:t xml:space="preserve"> кВ</w:t>
      </w:r>
    </w:p>
    <w:p w14:paraId="4CBDB6E2" w14:textId="77777777" w:rsidR="00B94684" w:rsidRPr="005D0EEC" w:rsidRDefault="00B94684" w:rsidP="00B94684">
      <w:pPr>
        <w:pStyle w:val="10"/>
        <w:tabs>
          <w:tab w:val="left" w:pos="2385"/>
        </w:tabs>
        <w:spacing w:before="3" w:line="240" w:lineRule="auto"/>
        <w:ind w:left="2384" w:firstLine="0"/>
        <w:jc w:val="both"/>
        <w:rPr>
          <w:b w:val="0"/>
        </w:rPr>
      </w:pPr>
    </w:p>
    <w:tbl>
      <w:tblPr>
        <w:tblW w:w="9918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4"/>
        <w:gridCol w:w="2694"/>
      </w:tblGrid>
      <w:tr w:rsidR="007638A0" w:rsidRPr="005D0EEC" w14:paraId="4CBDB6E5" w14:textId="77777777" w:rsidTr="005761A2">
        <w:trPr>
          <w:cantSplit/>
        </w:trPr>
        <w:tc>
          <w:tcPr>
            <w:tcW w:w="7224" w:type="dxa"/>
            <w:tcBorders>
              <w:bottom w:val="single" w:sz="4" w:space="0" w:color="auto"/>
            </w:tcBorders>
            <w:vAlign w:val="center"/>
          </w:tcPr>
          <w:p w14:paraId="4CBDB6E3" w14:textId="77777777" w:rsidR="007638A0" w:rsidRPr="005D0EEC" w:rsidRDefault="007638A0" w:rsidP="005761A2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2694" w:type="dxa"/>
            <w:vAlign w:val="center"/>
          </w:tcPr>
          <w:p w14:paraId="4CBDB6E4" w14:textId="77777777" w:rsidR="007638A0" w:rsidRPr="005D0EEC" w:rsidRDefault="007638A0" w:rsidP="007B5096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Значение</w:t>
            </w:r>
          </w:p>
        </w:tc>
      </w:tr>
      <w:tr w:rsidR="007638A0" w:rsidRPr="005D0EEC" w14:paraId="4CBDB6E8" w14:textId="77777777" w:rsidTr="005761A2">
        <w:trPr>
          <w:cantSplit/>
        </w:trPr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BDB6E6" w14:textId="77777777" w:rsidR="007638A0" w:rsidRPr="005D0EEC" w:rsidRDefault="007638A0" w:rsidP="005761A2">
            <w:pPr>
              <w:pStyle w:val="a6"/>
              <w:tabs>
                <w:tab w:val="num" w:pos="1276"/>
              </w:tabs>
              <w:ind w:left="0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2694" w:type="dxa"/>
            <w:vAlign w:val="center"/>
          </w:tcPr>
          <w:p w14:paraId="4CBDB6E7" w14:textId="77777777" w:rsidR="007638A0" w:rsidRPr="005D0EEC" w:rsidRDefault="001732F8" w:rsidP="0046348B">
            <w:pPr>
              <w:pStyle w:val="a6"/>
              <w:tabs>
                <w:tab w:val="num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Качающегося</w:t>
            </w:r>
          </w:p>
        </w:tc>
      </w:tr>
      <w:tr w:rsidR="004A1FC0" w:rsidRPr="005D0EEC" w14:paraId="4CBDB6EB" w14:textId="77777777" w:rsidTr="005761A2">
        <w:trPr>
          <w:cantSplit/>
        </w:trPr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BDB6E9" w14:textId="77777777" w:rsidR="004A1FC0" w:rsidRPr="005D0EEC" w:rsidRDefault="004A1FC0" w:rsidP="005761A2">
            <w:pPr>
              <w:pStyle w:val="a6"/>
              <w:tabs>
                <w:tab w:val="num" w:pos="1276"/>
              </w:tabs>
              <w:ind w:left="0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Количество разъединителей, шт</w:t>
            </w:r>
            <w:r w:rsidR="00A83C8B" w:rsidRPr="005D0EEC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vAlign w:val="center"/>
          </w:tcPr>
          <w:p w14:paraId="4CBDB6EA" w14:textId="77777777" w:rsidR="004A1FC0" w:rsidRPr="005D0EEC" w:rsidRDefault="004A1FC0" w:rsidP="005761A2">
            <w:pPr>
              <w:pStyle w:val="a6"/>
              <w:tabs>
                <w:tab w:val="num" w:pos="1276"/>
              </w:tabs>
              <w:ind w:left="0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Определить проектом</w:t>
            </w:r>
          </w:p>
        </w:tc>
      </w:tr>
      <w:tr w:rsidR="007638A0" w:rsidRPr="005D0EEC" w14:paraId="4CBDB6EE" w14:textId="77777777" w:rsidTr="005761A2">
        <w:trPr>
          <w:cantSplit/>
        </w:trPr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BDB6EC" w14:textId="77777777" w:rsidR="007638A0" w:rsidRPr="005D0EEC" w:rsidRDefault="007638A0" w:rsidP="005761A2">
            <w:pPr>
              <w:pStyle w:val="a6"/>
              <w:tabs>
                <w:tab w:val="num" w:pos="1276"/>
              </w:tabs>
              <w:ind w:left="0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Вид установки</w:t>
            </w:r>
          </w:p>
        </w:tc>
        <w:tc>
          <w:tcPr>
            <w:tcW w:w="2694" w:type="dxa"/>
            <w:vAlign w:val="center"/>
          </w:tcPr>
          <w:p w14:paraId="4CBDB6ED" w14:textId="77777777" w:rsidR="007638A0" w:rsidRPr="005D0EEC" w:rsidRDefault="007638A0" w:rsidP="005761A2">
            <w:pPr>
              <w:pStyle w:val="a6"/>
              <w:tabs>
                <w:tab w:val="num" w:pos="1276"/>
              </w:tabs>
              <w:ind w:left="0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Определить проектом</w:t>
            </w:r>
          </w:p>
        </w:tc>
      </w:tr>
      <w:tr w:rsidR="007638A0" w:rsidRPr="005D0EEC" w14:paraId="4CBDB6F1" w14:textId="77777777" w:rsidTr="005761A2">
        <w:trPr>
          <w:cantSplit/>
        </w:trPr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BDB6EF" w14:textId="77777777" w:rsidR="007638A0" w:rsidRPr="005D0EEC" w:rsidRDefault="007638A0" w:rsidP="005761A2">
            <w:pPr>
              <w:pStyle w:val="a6"/>
              <w:tabs>
                <w:tab w:val="num" w:pos="1276"/>
              </w:tabs>
              <w:ind w:left="0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lastRenderedPageBreak/>
              <w:t>Тип привода</w:t>
            </w:r>
          </w:p>
        </w:tc>
        <w:tc>
          <w:tcPr>
            <w:tcW w:w="2694" w:type="dxa"/>
            <w:vAlign w:val="center"/>
          </w:tcPr>
          <w:p w14:paraId="4CBDB6F0" w14:textId="77777777" w:rsidR="007638A0" w:rsidRPr="005D0EEC" w:rsidRDefault="007638A0" w:rsidP="0083601F">
            <w:pPr>
              <w:pStyle w:val="a6"/>
              <w:tabs>
                <w:tab w:val="num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Ручной</w:t>
            </w:r>
          </w:p>
        </w:tc>
      </w:tr>
      <w:tr w:rsidR="007638A0" w:rsidRPr="005D0EEC" w14:paraId="4CBDB6F4" w14:textId="77777777" w:rsidTr="005761A2">
        <w:trPr>
          <w:cantSplit/>
        </w:trPr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BDB6F2" w14:textId="77777777" w:rsidR="007638A0" w:rsidRPr="005D0EEC" w:rsidRDefault="007638A0" w:rsidP="005761A2">
            <w:pPr>
              <w:pStyle w:val="a6"/>
              <w:tabs>
                <w:tab w:val="num" w:pos="1276"/>
              </w:tabs>
              <w:ind w:left="0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694" w:type="dxa"/>
            <w:vAlign w:val="center"/>
          </w:tcPr>
          <w:p w14:paraId="4CBDB6F3" w14:textId="77777777" w:rsidR="007638A0" w:rsidRPr="005D0EEC" w:rsidRDefault="005849E2" w:rsidP="0083601F">
            <w:pPr>
              <w:pStyle w:val="a6"/>
              <w:tabs>
                <w:tab w:val="num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638A0" w:rsidRPr="005D0EEC" w14:paraId="4CBDB6F7" w14:textId="77777777" w:rsidTr="005761A2">
        <w:trPr>
          <w:cantSplit/>
        </w:trPr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BDB6F5" w14:textId="77777777" w:rsidR="007638A0" w:rsidRPr="005D0EEC" w:rsidRDefault="007638A0" w:rsidP="005761A2">
            <w:pPr>
              <w:pStyle w:val="a6"/>
              <w:tabs>
                <w:tab w:val="num" w:pos="1276"/>
              </w:tabs>
              <w:ind w:left="0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Наибольшее рабочее напряжение, кВ, не менее</w:t>
            </w:r>
          </w:p>
        </w:tc>
        <w:tc>
          <w:tcPr>
            <w:tcW w:w="2694" w:type="dxa"/>
            <w:vAlign w:val="center"/>
          </w:tcPr>
          <w:p w14:paraId="4CBDB6F6" w14:textId="77777777" w:rsidR="007638A0" w:rsidRPr="005D0EEC" w:rsidRDefault="007638A0" w:rsidP="0083601F">
            <w:pPr>
              <w:pStyle w:val="a6"/>
              <w:tabs>
                <w:tab w:val="num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12</w:t>
            </w:r>
          </w:p>
        </w:tc>
      </w:tr>
      <w:tr w:rsidR="007638A0" w:rsidRPr="005D0EEC" w14:paraId="4CBDB6FA" w14:textId="77777777" w:rsidTr="005761A2">
        <w:trPr>
          <w:cantSplit/>
        </w:trPr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BDB6F8" w14:textId="77777777" w:rsidR="007638A0" w:rsidRPr="005D0EEC" w:rsidRDefault="007638A0" w:rsidP="005761A2">
            <w:pPr>
              <w:pStyle w:val="a6"/>
              <w:tabs>
                <w:tab w:val="num" w:pos="1276"/>
              </w:tabs>
              <w:ind w:left="0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 xml:space="preserve">Номинальный ток, </w:t>
            </w:r>
            <w:r w:rsidR="005761A2" w:rsidRPr="005D0EEC">
              <w:rPr>
                <w:sz w:val="24"/>
                <w:szCs w:val="24"/>
              </w:rPr>
              <w:t xml:space="preserve">не менее </w:t>
            </w:r>
            <w:r w:rsidRPr="005D0EEC">
              <w:rPr>
                <w:sz w:val="24"/>
                <w:szCs w:val="24"/>
              </w:rPr>
              <w:t>А</w:t>
            </w:r>
          </w:p>
        </w:tc>
        <w:tc>
          <w:tcPr>
            <w:tcW w:w="2694" w:type="dxa"/>
            <w:vAlign w:val="center"/>
          </w:tcPr>
          <w:p w14:paraId="4CBDB6F9" w14:textId="77777777" w:rsidR="007638A0" w:rsidRPr="005D0EEC" w:rsidRDefault="0019559B" w:rsidP="0083601F">
            <w:pPr>
              <w:pStyle w:val="a6"/>
              <w:tabs>
                <w:tab w:val="num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10</w:t>
            </w:r>
            <w:r w:rsidR="007638A0" w:rsidRPr="005D0EEC">
              <w:rPr>
                <w:sz w:val="24"/>
                <w:szCs w:val="24"/>
              </w:rPr>
              <w:t>00</w:t>
            </w:r>
          </w:p>
        </w:tc>
      </w:tr>
      <w:tr w:rsidR="007638A0" w:rsidRPr="005D0EEC" w14:paraId="4CBDB6FE" w14:textId="77777777" w:rsidTr="005761A2">
        <w:trPr>
          <w:cantSplit/>
        </w:trPr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BDB6FB" w14:textId="77777777" w:rsidR="007638A0" w:rsidRPr="005D0EEC" w:rsidRDefault="007638A0" w:rsidP="005761A2">
            <w:pPr>
              <w:pStyle w:val="a6"/>
              <w:tabs>
                <w:tab w:val="num" w:pos="1276"/>
              </w:tabs>
              <w:ind w:left="0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Допустимая механическая нагрузка на выводы</w:t>
            </w:r>
          </w:p>
          <w:p w14:paraId="4CBDB6FC" w14:textId="77777777" w:rsidR="007638A0" w:rsidRPr="005D0EEC" w:rsidRDefault="007638A0" w:rsidP="005761A2">
            <w:pPr>
              <w:pStyle w:val="a6"/>
              <w:tabs>
                <w:tab w:val="num" w:pos="1276"/>
              </w:tabs>
              <w:ind w:left="0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с учетом влияния ветровых нагрузок (скорость ветра до 15 м/с) и образования льда (толщина корки льда до 20 мм), Н, не более</w:t>
            </w:r>
          </w:p>
        </w:tc>
        <w:tc>
          <w:tcPr>
            <w:tcW w:w="2694" w:type="dxa"/>
            <w:vAlign w:val="center"/>
          </w:tcPr>
          <w:p w14:paraId="4CBDB6FD" w14:textId="77777777" w:rsidR="007638A0" w:rsidRPr="005D0EEC" w:rsidRDefault="007638A0" w:rsidP="0083601F">
            <w:pPr>
              <w:pStyle w:val="a6"/>
              <w:tabs>
                <w:tab w:val="num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200</w:t>
            </w:r>
          </w:p>
        </w:tc>
      </w:tr>
      <w:tr w:rsidR="007638A0" w:rsidRPr="005D0EEC" w14:paraId="4CBDB701" w14:textId="77777777" w:rsidTr="005761A2">
        <w:trPr>
          <w:cantSplit/>
        </w:trPr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BDB6FF" w14:textId="77777777" w:rsidR="007638A0" w:rsidRPr="005D0EEC" w:rsidRDefault="007638A0" w:rsidP="005761A2">
            <w:pPr>
              <w:pStyle w:val="a6"/>
              <w:tabs>
                <w:tab w:val="num" w:pos="1276"/>
              </w:tabs>
              <w:ind w:left="0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Климатическое исполнение и категория размещения  по ГОСТ 15150</w:t>
            </w:r>
          </w:p>
        </w:tc>
        <w:tc>
          <w:tcPr>
            <w:tcW w:w="2694" w:type="dxa"/>
            <w:vAlign w:val="center"/>
          </w:tcPr>
          <w:p w14:paraId="4CBDB700" w14:textId="77777777" w:rsidR="007638A0" w:rsidRPr="005D0EEC" w:rsidRDefault="007638A0" w:rsidP="0083601F">
            <w:pPr>
              <w:pStyle w:val="a6"/>
              <w:tabs>
                <w:tab w:val="num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УХЛ1 / У1</w:t>
            </w:r>
          </w:p>
        </w:tc>
      </w:tr>
      <w:tr w:rsidR="007638A0" w:rsidRPr="005D0EEC" w14:paraId="4CBDB704" w14:textId="77777777" w:rsidTr="005761A2">
        <w:trPr>
          <w:cantSplit/>
          <w:trHeight w:val="77"/>
        </w:trPr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BDB702" w14:textId="77777777" w:rsidR="007638A0" w:rsidRPr="005D0EEC" w:rsidRDefault="007638A0" w:rsidP="005761A2">
            <w:pPr>
              <w:pStyle w:val="a6"/>
              <w:tabs>
                <w:tab w:val="num" w:pos="1276"/>
              </w:tabs>
              <w:ind w:left="0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Механические блокировки</w:t>
            </w:r>
          </w:p>
        </w:tc>
        <w:tc>
          <w:tcPr>
            <w:tcW w:w="2694" w:type="dxa"/>
            <w:vAlign w:val="center"/>
          </w:tcPr>
          <w:p w14:paraId="4CBDB703" w14:textId="77777777" w:rsidR="007638A0" w:rsidRPr="005D0EEC" w:rsidRDefault="007638A0" w:rsidP="0083601F">
            <w:pPr>
              <w:pStyle w:val="a6"/>
              <w:tabs>
                <w:tab w:val="num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5D0EEC">
              <w:rPr>
                <w:sz w:val="24"/>
                <w:szCs w:val="24"/>
              </w:rPr>
              <w:t>да</w:t>
            </w:r>
          </w:p>
        </w:tc>
      </w:tr>
    </w:tbl>
    <w:p w14:paraId="4CBDB705" w14:textId="77777777" w:rsidR="00CE6DF3" w:rsidRPr="005D0EEC" w:rsidRDefault="00CE6DF3">
      <w:pPr>
        <w:pStyle w:val="a3"/>
        <w:spacing w:before="7"/>
        <w:ind w:left="0" w:firstLine="0"/>
        <w:jc w:val="left"/>
      </w:pPr>
    </w:p>
    <w:p w14:paraId="4CBDB706" w14:textId="77777777" w:rsidR="00CE6DF3" w:rsidRPr="005D0EEC" w:rsidRDefault="00714204" w:rsidP="00605980">
      <w:pPr>
        <w:pStyle w:val="10"/>
        <w:numPr>
          <w:ilvl w:val="0"/>
          <w:numId w:val="13"/>
        </w:numPr>
        <w:tabs>
          <w:tab w:val="left" w:pos="1676"/>
        </w:tabs>
        <w:spacing w:before="240" w:line="235" w:lineRule="auto"/>
        <w:ind w:left="682" w:right="405" w:firstLine="707"/>
        <w:jc w:val="both"/>
      </w:pPr>
      <w:r w:rsidRPr="005D0EEC">
        <w:t>Требования обеспечения безопасности значимых объектов критической информационной инфраструктуры Российской</w:t>
      </w:r>
      <w:r w:rsidRPr="005D0EEC">
        <w:rPr>
          <w:spacing w:val="-2"/>
        </w:rPr>
        <w:t xml:space="preserve"> </w:t>
      </w:r>
      <w:r w:rsidRPr="005D0EEC">
        <w:t>Федерации</w:t>
      </w:r>
    </w:p>
    <w:p w14:paraId="4CBDB707" w14:textId="77777777" w:rsidR="00CE6DF3" w:rsidRPr="005D0EEC" w:rsidRDefault="00714204">
      <w:pPr>
        <w:pStyle w:val="a4"/>
        <w:numPr>
          <w:ilvl w:val="1"/>
          <w:numId w:val="13"/>
        </w:numPr>
        <w:tabs>
          <w:tab w:val="left" w:pos="2098"/>
        </w:tabs>
        <w:spacing w:line="274" w:lineRule="exact"/>
        <w:ind w:left="2098" w:hanging="706"/>
        <w:rPr>
          <w:sz w:val="24"/>
        </w:rPr>
      </w:pPr>
      <w:r w:rsidRPr="005D0EEC">
        <w:rPr>
          <w:sz w:val="24"/>
        </w:rPr>
        <w:t>Требования по обеспечению информационной</w:t>
      </w:r>
      <w:r w:rsidRPr="005D0EEC">
        <w:rPr>
          <w:spacing w:val="-4"/>
          <w:sz w:val="24"/>
        </w:rPr>
        <w:t xml:space="preserve"> </w:t>
      </w:r>
      <w:r w:rsidRPr="005D0EEC">
        <w:rPr>
          <w:sz w:val="24"/>
        </w:rPr>
        <w:t>безопасности</w:t>
      </w:r>
    </w:p>
    <w:p w14:paraId="4CBDB708" w14:textId="77777777" w:rsidR="00CE6DF3" w:rsidRPr="005D0EEC" w:rsidRDefault="00714204">
      <w:pPr>
        <w:pStyle w:val="a3"/>
        <w:spacing w:before="1"/>
        <w:ind w:right="411"/>
      </w:pPr>
      <w:r w:rsidRPr="005D0EEC"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14:paraId="4CBDB709" w14:textId="77777777" w:rsidR="00CE6DF3" w:rsidRPr="005D0EEC" w:rsidRDefault="00714204">
      <w:pPr>
        <w:pStyle w:val="a4"/>
        <w:numPr>
          <w:ilvl w:val="0"/>
          <w:numId w:val="4"/>
        </w:numPr>
        <w:tabs>
          <w:tab w:val="left" w:pos="1676"/>
        </w:tabs>
        <w:spacing w:before="4" w:line="237" w:lineRule="auto"/>
        <w:ind w:right="401" w:firstLine="707"/>
        <w:rPr>
          <w:sz w:val="24"/>
        </w:rPr>
      </w:pPr>
      <w:r w:rsidRPr="005D0EEC">
        <w:rPr>
          <w:sz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</w:t>
      </w:r>
      <w:r w:rsidRPr="005D0EEC">
        <w:rPr>
          <w:spacing w:val="-15"/>
          <w:sz w:val="24"/>
        </w:rPr>
        <w:t xml:space="preserve"> </w:t>
      </w:r>
      <w:r w:rsidRPr="005D0EEC">
        <w:rPr>
          <w:sz w:val="24"/>
        </w:rPr>
        <w:t>информации;</w:t>
      </w:r>
    </w:p>
    <w:p w14:paraId="4CBDB70A" w14:textId="77777777" w:rsidR="00CE6DF3" w:rsidRPr="005D0EEC" w:rsidRDefault="00714204">
      <w:pPr>
        <w:pStyle w:val="a4"/>
        <w:numPr>
          <w:ilvl w:val="0"/>
          <w:numId w:val="4"/>
        </w:numPr>
        <w:tabs>
          <w:tab w:val="left" w:pos="1676"/>
        </w:tabs>
        <w:spacing w:before="8" w:line="237" w:lineRule="auto"/>
        <w:ind w:right="408" w:firstLine="707"/>
        <w:rPr>
          <w:sz w:val="24"/>
        </w:rPr>
      </w:pPr>
      <w:r w:rsidRPr="005D0EEC">
        <w:rPr>
          <w:sz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</w:t>
      </w:r>
      <w:r w:rsidRPr="005D0EEC">
        <w:rPr>
          <w:spacing w:val="-1"/>
          <w:sz w:val="24"/>
        </w:rPr>
        <w:t xml:space="preserve"> </w:t>
      </w:r>
      <w:r w:rsidRPr="005D0EEC">
        <w:rPr>
          <w:sz w:val="24"/>
        </w:rPr>
        <w:t>процессов;</w:t>
      </w:r>
    </w:p>
    <w:p w14:paraId="4CBDB70B" w14:textId="77777777" w:rsidR="00CE6DF3" w:rsidRPr="005D0EEC" w:rsidRDefault="00714204">
      <w:pPr>
        <w:pStyle w:val="a4"/>
        <w:numPr>
          <w:ilvl w:val="0"/>
          <w:numId w:val="4"/>
        </w:numPr>
        <w:tabs>
          <w:tab w:val="left" w:pos="1676"/>
        </w:tabs>
        <w:spacing w:before="7" w:line="237" w:lineRule="auto"/>
        <w:ind w:right="409" w:firstLine="707"/>
        <w:rPr>
          <w:sz w:val="24"/>
        </w:rPr>
      </w:pPr>
      <w:r w:rsidRPr="005D0EEC">
        <w:rPr>
          <w:sz w:val="24"/>
        </w:rPr>
        <w:t>восстановление функционирования системы, в том числе за счет создания и хранения резервных копий необходимой для этого</w:t>
      </w:r>
      <w:r w:rsidRPr="005D0EEC">
        <w:rPr>
          <w:spacing w:val="-3"/>
          <w:sz w:val="24"/>
        </w:rPr>
        <w:t xml:space="preserve"> </w:t>
      </w:r>
      <w:r w:rsidRPr="005D0EEC">
        <w:rPr>
          <w:sz w:val="24"/>
        </w:rPr>
        <w:t>информации.</w:t>
      </w:r>
    </w:p>
    <w:p w14:paraId="4CBDB70C" w14:textId="77777777" w:rsidR="00CE6DF3" w:rsidRPr="005D0EEC" w:rsidRDefault="00714204">
      <w:pPr>
        <w:pStyle w:val="a3"/>
        <w:spacing w:before="1"/>
        <w:ind w:right="399"/>
      </w:pPr>
      <w:r w:rsidRPr="005D0EEC">
        <w:t xml:space="preserve">Порядок создания подсистемы безопасности, этапность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</w:t>
      </w:r>
      <w:r w:rsidRPr="005D0EEC">
        <w:rPr>
          <w:spacing w:val="-4"/>
        </w:rPr>
        <w:t xml:space="preserve">«О </w:t>
      </w:r>
      <w:r w:rsidRPr="005D0EEC">
        <w:t>безопасности критической информационной инфраструктуры Российской Федерации» и соответствующими подзаконным нормативно-правовым</w:t>
      </w:r>
      <w:r w:rsidRPr="005D0EEC">
        <w:rPr>
          <w:spacing w:val="-5"/>
        </w:rPr>
        <w:t xml:space="preserve"> </w:t>
      </w:r>
      <w:r w:rsidRPr="005D0EEC">
        <w:t>актам.</w:t>
      </w:r>
    </w:p>
    <w:p w14:paraId="4CBDB70D" w14:textId="77777777" w:rsidR="00CE6DF3" w:rsidRPr="005D0EEC" w:rsidRDefault="00714204">
      <w:pPr>
        <w:pStyle w:val="a3"/>
        <w:ind w:right="410"/>
      </w:pPr>
      <w:r w:rsidRPr="005D0EEC">
        <w:t>Для обеспечения защиты информации, содержащейся в Системе, должны быть проведены следующие мероприятия:</w:t>
      </w:r>
    </w:p>
    <w:p w14:paraId="4CBDB70E" w14:textId="77777777" w:rsidR="00CE6DF3" w:rsidRPr="005D0EEC" w:rsidRDefault="00714204">
      <w:pPr>
        <w:pStyle w:val="a4"/>
        <w:numPr>
          <w:ilvl w:val="0"/>
          <w:numId w:val="4"/>
        </w:numPr>
        <w:tabs>
          <w:tab w:val="left" w:pos="1676"/>
        </w:tabs>
        <w:spacing w:before="2"/>
        <w:ind w:right="406" w:firstLine="707"/>
        <w:rPr>
          <w:sz w:val="24"/>
        </w:rPr>
      </w:pPr>
      <w:r w:rsidRPr="005D0EEC">
        <w:rPr>
          <w:sz w:val="24"/>
        </w:rPr>
        <w:t xml:space="preserve">категорирование информационной системы в соответствии с требованиями Федерального закона от 26.07.2017 № 187-ФЗ </w:t>
      </w:r>
      <w:r w:rsidRPr="005D0EEC">
        <w:rPr>
          <w:spacing w:val="-4"/>
          <w:sz w:val="24"/>
        </w:rPr>
        <w:t xml:space="preserve">«О </w:t>
      </w:r>
      <w:r w:rsidRPr="005D0EEC">
        <w:rPr>
          <w:sz w:val="24"/>
        </w:rPr>
        <w:t>безопасности критической информационной инфраструктуры</w:t>
      </w:r>
      <w:r w:rsidRPr="005D0EEC">
        <w:rPr>
          <w:spacing w:val="17"/>
          <w:sz w:val="24"/>
        </w:rPr>
        <w:t xml:space="preserve"> </w:t>
      </w:r>
      <w:r w:rsidRPr="005D0EEC">
        <w:rPr>
          <w:sz w:val="24"/>
        </w:rPr>
        <w:t>Российской</w:t>
      </w:r>
      <w:r w:rsidRPr="005D0EEC">
        <w:rPr>
          <w:spacing w:val="20"/>
          <w:sz w:val="24"/>
        </w:rPr>
        <w:t xml:space="preserve"> </w:t>
      </w:r>
      <w:r w:rsidRPr="005D0EEC">
        <w:rPr>
          <w:sz w:val="24"/>
        </w:rPr>
        <w:t>Федерации»</w:t>
      </w:r>
      <w:r w:rsidRPr="005D0EEC">
        <w:rPr>
          <w:spacing w:val="12"/>
          <w:sz w:val="24"/>
        </w:rPr>
        <w:t xml:space="preserve"> </w:t>
      </w:r>
      <w:r w:rsidRPr="005D0EEC">
        <w:rPr>
          <w:sz w:val="24"/>
        </w:rPr>
        <w:t>и</w:t>
      </w:r>
      <w:r w:rsidRPr="005D0EEC">
        <w:rPr>
          <w:spacing w:val="20"/>
          <w:sz w:val="24"/>
        </w:rPr>
        <w:t xml:space="preserve"> </w:t>
      </w:r>
      <w:r w:rsidRPr="005D0EEC">
        <w:rPr>
          <w:sz w:val="24"/>
        </w:rPr>
        <w:t>Постановления</w:t>
      </w:r>
      <w:r w:rsidRPr="005D0EEC">
        <w:rPr>
          <w:spacing w:val="19"/>
          <w:sz w:val="24"/>
        </w:rPr>
        <w:t xml:space="preserve"> </w:t>
      </w:r>
      <w:r w:rsidRPr="005D0EEC">
        <w:rPr>
          <w:sz w:val="24"/>
        </w:rPr>
        <w:t>Правительства</w:t>
      </w:r>
      <w:r w:rsidRPr="005D0EEC">
        <w:rPr>
          <w:spacing w:val="17"/>
          <w:sz w:val="24"/>
        </w:rPr>
        <w:t xml:space="preserve"> </w:t>
      </w:r>
      <w:r w:rsidRPr="005D0EEC">
        <w:rPr>
          <w:sz w:val="24"/>
        </w:rPr>
        <w:t>РФ</w:t>
      </w:r>
      <w:r w:rsidRPr="005D0EEC">
        <w:rPr>
          <w:spacing w:val="19"/>
          <w:sz w:val="24"/>
        </w:rPr>
        <w:t xml:space="preserve"> </w:t>
      </w:r>
      <w:r w:rsidRPr="005D0EEC">
        <w:rPr>
          <w:sz w:val="24"/>
        </w:rPr>
        <w:t>от</w:t>
      </w:r>
      <w:r w:rsidRPr="005D0EEC">
        <w:rPr>
          <w:spacing w:val="20"/>
          <w:sz w:val="24"/>
        </w:rPr>
        <w:t xml:space="preserve"> </w:t>
      </w:r>
      <w:r w:rsidRPr="005D0EEC">
        <w:rPr>
          <w:sz w:val="24"/>
        </w:rPr>
        <w:t>08.02.2018</w:t>
      </w:r>
      <w:r w:rsidRPr="005D0EEC">
        <w:rPr>
          <w:spacing w:val="21"/>
          <w:sz w:val="24"/>
        </w:rPr>
        <w:t xml:space="preserve"> </w:t>
      </w:r>
      <w:r w:rsidRPr="005D0EEC">
        <w:rPr>
          <w:sz w:val="24"/>
        </w:rPr>
        <w:t>№</w:t>
      </w:r>
    </w:p>
    <w:p w14:paraId="4CBDB70F" w14:textId="77777777" w:rsidR="00CE6DF3" w:rsidRPr="005D0EEC" w:rsidRDefault="00714204">
      <w:pPr>
        <w:pStyle w:val="a3"/>
        <w:ind w:right="405" w:firstLine="0"/>
      </w:pPr>
      <w:r w:rsidRPr="005D0EEC">
        <w:t>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4CBDB710" w14:textId="77777777" w:rsidR="00CE6DF3" w:rsidRPr="005D0EEC" w:rsidRDefault="00714204">
      <w:pPr>
        <w:pStyle w:val="a4"/>
        <w:numPr>
          <w:ilvl w:val="0"/>
          <w:numId w:val="1"/>
        </w:numPr>
        <w:tabs>
          <w:tab w:val="left" w:pos="1676"/>
        </w:tabs>
        <w:spacing w:before="2" w:line="237" w:lineRule="auto"/>
        <w:ind w:right="408" w:firstLine="707"/>
        <w:rPr>
          <w:sz w:val="24"/>
        </w:rPr>
      </w:pPr>
      <w:r w:rsidRPr="005D0EEC">
        <w:rPr>
          <w:sz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</w:t>
      </w:r>
      <w:r w:rsidRPr="005D0EEC">
        <w:rPr>
          <w:spacing w:val="-2"/>
          <w:sz w:val="24"/>
        </w:rPr>
        <w:t xml:space="preserve"> </w:t>
      </w:r>
      <w:r w:rsidRPr="005D0EEC">
        <w:rPr>
          <w:sz w:val="24"/>
        </w:rPr>
        <w:t>России;</w:t>
      </w:r>
    </w:p>
    <w:p w14:paraId="4CBDB711" w14:textId="77777777" w:rsidR="00CE6DF3" w:rsidRPr="005D0EEC" w:rsidRDefault="00714204">
      <w:pPr>
        <w:pStyle w:val="a4"/>
        <w:numPr>
          <w:ilvl w:val="0"/>
          <w:numId w:val="1"/>
        </w:numPr>
        <w:tabs>
          <w:tab w:val="left" w:pos="1676"/>
        </w:tabs>
        <w:spacing w:before="5"/>
        <w:ind w:right="408" w:firstLine="707"/>
        <w:rPr>
          <w:sz w:val="24"/>
        </w:rPr>
      </w:pPr>
      <w:r w:rsidRPr="005D0EEC">
        <w:rPr>
          <w:sz w:val="24"/>
        </w:rPr>
        <w:t xml:space="preserve"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</w:t>
      </w:r>
      <w:r w:rsidRPr="005D0EEC">
        <w:rPr>
          <w:sz w:val="24"/>
        </w:rPr>
        <w:lastRenderedPageBreak/>
        <w:t>инфраструктуры Российской</w:t>
      </w:r>
      <w:r w:rsidRPr="005D0EEC">
        <w:rPr>
          <w:spacing w:val="-1"/>
          <w:sz w:val="24"/>
        </w:rPr>
        <w:t xml:space="preserve"> </w:t>
      </w:r>
      <w:r w:rsidRPr="005D0EEC">
        <w:rPr>
          <w:sz w:val="24"/>
        </w:rPr>
        <w:t>Федерации».</w:t>
      </w:r>
    </w:p>
    <w:p w14:paraId="4CBDB712" w14:textId="77777777" w:rsidR="00CE6DF3" w:rsidRPr="005D0EEC" w:rsidRDefault="00714204">
      <w:pPr>
        <w:pStyle w:val="a4"/>
        <w:numPr>
          <w:ilvl w:val="1"/>
          <w:numId w:val="13"/>
        </w:numPr>
        <w:tabs>
          <w:tab w:val="left" w:pos="2098"/>
        </w:tabs>
        <w:ind w:right="410" w:firstLine="710"/>
        <w:rPr>
          <w:sz w:val="24"/>
        </w:rPr>
      </w:pPr>
      <w:r w:rsidRPr="005D0EEC">
        <w:rPr>
          <w:sz w:val="24"/>
        </w:rPr>
        <w:t>Требования к частному техническому заданию на подсистему информационной безопасности</w:t>
      </w:r>
    </w:p>
    <w:p w14:paraId="4CBDB713" w14:textId="77777777" w:rsidR="00CE6DF3" w:rsidRPr="005D0EEC" w:rsidRDefault="00714204">
      <w:pPr>
        <w:pStyle w:val="a3"/>
        <w:spacing w:before="90"/>
        <w:ind w:right="410"/>
      </w:pPr>
      <w:r w:rsidRPr="005D0EEC"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14:paraId="4CBDB714" w14:textId="77777777" w:rsidR="00CE6DF3" w:rsidRPr="005D0EEC" w:rsidRDefault="00714204">
      <w:pPr>
        <w:pStyle w:val="a3"/>
        <w:ind w:right="410"/>
      </w:pPr>
      <w:r w:rsidRPr="005D0EEC"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</w:t>
      </w:r>
      <w:r w:rsidRPr="005D0EEC">
        <w:rPr>
          <w:spacing w:val="-4"/>
        </w:rPr>
        <w:t xml:space="preserve"> </w:t>
      </w:r>
      <w:r w:rsidRPr="005D0EEC">
        <w:t>«Россети».</w:t>
      </w:r>
    </w:p>
    <w:p w14:paraId="4CBDB715" w14:textId="77777777" w:rsidR="00CE6DF3" w:rsidRPr="005D0EEC" w:rsidRDefault="00714204">
      <w:pPr>
        <w:pStyle w:val="a3"/>
        <w:ind w:right="410"/>
      </w:pPr>
      <w:r w:rsidRPr="005D0EEC"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14:paraId="4CBDB716" w14:textId="77777777" w:rsidR="00CE6DF3" w:rsidRPr="005D0EEC" w:rsidRDefault="00714204">
      <w:pPr>
        <w:pStyle w:val="a4"/>
        <w:numPr>
          <w:ilvl w:val="0"/>
          <w:numId w:val="1"/>
        </w:numPr>
        <w:tabs>
          <w:tab w:val="left" w:pos="1676"/>
        </w:tabs>
        <w:spacing w:line="294" w:lineRule="exact"/>
        <w:ind w:left="1675"/>
        <w:jc w:val="left"/>
        <w:rPr>
          <w:sz w:val="24"/>
        </w:rPr>
      </w:pPr>
      <w:r w:rsidRPr="005D0EEC">
        <w:rPr>
          <w:sz w:val="24"/>
        </w:rPr>
        <w:t>идентификация и аутентификация</w:t>
      </w:r>
      <w:r w:rsidRPr="005D0EEC">
        <w:rPr>
          <w:spacing w:val="-4"/>
          <w:sz w:val="24"/>
        </w:rPr>
        <w:t xml:space="preserve"> </w:t>
      </w:r>
      <w:r w:rsidRPr="005D0EEC">
        <w:rPr>
          <w:sz w:val="24"/>
        </w:rPr>
        <w:t>(ИАФ);</w:t>
      </w:r>
    </w:p>
    <w:p w14:paraId="4CBDB717" w14:textId="77777777" w:rsidR="00CE6DF3" w:rsidRPr="005D0EEC" w:rsidRDefault="00714204">
      <w:pPr>
        <w:pStyle w:val="a4"/>
        <w:numPr>
          <w:ilvl w:val="0"/>
          <w:numId w:val="1"/>
        </w:numPr>
        <w:tabs>
          <w:tab w:val="left" w:pos="1676"/>
        </w:tabs>
        <w:spacing w:before="2" w:line="293" w:lineRule="exact"/>
        <w:ind w:left="1675"/>
        <w:jc w:val="left"/>
        <w:rPr>
          <w:sz w:val="24"/>
        </w:rPr>
      </w:pPr>
      <w:r w:rsidRPr="005D0EEC">
        <w:rPr>
          <w:sz w:val="24"/>
        </w:rPr>
        <w:t>управление доступом</w:t>
      </w:r>
      <w:r w:rsidRPr="005D0EEC">
        <w:rPr>
          <w:spacing w:val="-3"/>
          <w:sz w:val="24"/>
        </w:rPr>
        <w:t xml:space="preserve"> </w:t>
      </w:r>
      <w:r w:rsidRPr="005D0EEC">
        <w:rPr>
          <w:sz w:val="24"/>
        </w:rPr>
        <w:t>(УПД);</w:t>
      </w:r>
    </w:p>
    <w:p w14:paraId="4CBDB718" w14:textId="77777777" w:rsidR="00CE6DF3" w:rsidRPr="005D0EEC" w:rsidRDefault="00714204">
      <w:pPr>
        <w:pStyle w:val="a4"/>
        <w:numPr>
          <w:ilvl w:val="0"/>
          <w:numId w:val="1"/>
        </w:numPr>
        <w:tabs>
          <w:tab w:val="left" w:pos="1676"/>
        </w:tabs>
        <w:spacing w:line="293" w:lineRule="exact"/>
        <w:ind w:left="1675"/>
        <w:jc w:val="left"/>
        <w:rPr>
          <w:sz w:val="24"/>
        </w:rPr>
      </w:pPr>
      <w:r w:rsidRPr="005D0EEC">
        <w:rPr>
          <w:sz w:val="24"/>
        </w:rPr>
        <w:t>ограничение программной среды</w:t>
      </w:r>
      <w:r w:rsidRPr="005D0EEC">
        <w:rPr>
          <w:spacing w:val="-2"/>
          <w:sz w:val="24"/>
        </w:rPr>
        <w:t xml:space="preserve"> </w:t>
      </w:r>
      <w:r w:rsidRPr="005D0EEC">
        <w:rPr>
          <w:sz w:val="24"/>
        </w:rPr>
        <w:t>(ОПС);</w:t>
      </w:r>
    </w:p>
    <w:p w14:paraId="4CBDB719" w14:textId="77777777" w:rsidR="00CE6DF3" w:rsidRPr="005D0EEC" w:rsidRDefault="00714204">
      <w:pPr>
        <w:pStyle w:val="a4"/>
        <w:numPr>
          <w:ilvl w:val="0"/>
          <w:numId w:val="1"/>
        </w:numPr>
        <w:tabs>
          <w:tab w:val="left" w:pos="1676"/>
        </w:tabs>
        <w:spacing w:line="293" w:lineRule="exact"/>
        <w:ind w:left="1675"/>
        <w:jc w:val="left"/>
        <w:rPr>
          <w:sz w:val="24"/>
        </w:rPr>
      </w:pPr>
      <w:r w:rsidRPr="005D0EEC">
        <w:rPr>
          <w:sz w:val="24"/>
        </w:rPr>
        <w:t>защита машинных носителей информации</w:t>
      </w:r>
      <w:r w:rsidRPr="005D0EEC">
        <w:rPr>
          <w:spacing w:val="-4"/>
          <w:sz w:val="24"/>
        </w:rPr>
        <w:t xml:space="preserve"> </w:t>
      </w:r>
      <w:r w:rsidRPr="005D0EEC">
        <w:rPr>
          <w:sz w:val="24"/>
        </w:rPr>
        <w:t>(ЗНИ);</w:t>
      </w:r>
    </w:p>
    <w:p w14:paraId="4CBDB71A" w14:textId="77777777" w:rsidR="00CE6DF3" w:rsidRPr="005D0EEC" w:rsidRDefault="00714204">
      <w:pPr>
        <w:pStyle w:val="a4"/>
        <w:numPr>
          <w:ilvl w:val="0"/>
          <w:numId w:val="1"/>
        </w:numPr>
        <w:tabs>
          <w:tab w:val="left" w:pos="1676"/>
        </w:tabs>
        <w:spacing w:line="293" w:lineRule="exact"/>
        <w:ind w:left="1675"/>
        <w:jc w:val="left"/>
        <w:rPr>
          <w:sz w:val="24"/>
        </w:rPr>
      </w:pPr>
      <w:r w:rsidRPr="005D0EEC">
        <w:rPr>
          <w:sz w:val="24"/>
        </w:rPr>
        <w:t>аудит безопасности</w:t>
      </w:r>
      <w:r w:rsidRPr="005D0EEC">
        <w:rPr>
          <w:spacing w:val="-1"/>
          <w:sz w:val="24"/>
        </w:rPr>
        <w:t xml:space="preserve"> </w:t>
      </w:r>
      <w:r w:rsidRPr="005D0EEC">
        <w:rPr>
          <w:sz w:val="24"/>
        </w:rPr>
        <w:t>(АУД);</w:t>
      </w:r>
    </w:p>
    <w:p w14:paraId="4CBDB71B" w14:textId="77777777" w:rsidR="00CE6DF3" w:rsidRPr="005D0EEC" w:rsidRDefault="00714204">
      <w:pPr>
        <w:pStyle w:val="a4"/>
        <w:numPr>
          <w:ilvl w:val="0"/>
          <w:numId w:val="1"/>
        </w:numPr>
        <w:tabs>
          <w:tab w:val="left" w:pos="1676"/>
        </w:tabs>
        <w:spacing w:line="293" w:lineRule="exact"/>
        <w:ind w:left="1675"/>
        <w:jc w:val="left"/>
        <w:rPr>
          <w:sz w:val="24"/>
        </w:rPr>
      </w:pPr>
      <w:r w:rsidRPr="005D0EEC">
        <w:rPr>
          <w:sz w:val="24"/>
        </w:rPr>
        <w:t>антивирусная защита</w:t>
      </w:r>
      <w:r w:rsidRPr="005D0EEC">
        <w:rPr>
          <w:spacing w:val="-2"/>
          <w:sz w:val="24"/>
        </w:rPr>
        <w:t xml:space="preserve"> </w:t>
      </w:r>
      <w:r w:rsidRPr="005D0EEC">
        <w:rPr>
          <w:sz w:val="24"/>
        </w:rPr>
        <w:t>(АВЗ);</w:t>
      </w:r>
    </w:p>
    <w:p w14:paraId="4CBDB71C" w14:textId="77777777" w:rsidR="00CE6DF3" w:rsidRPr="005D0EEC" w:rsidRDefault="00714204">
      <w:pPr>
        <w:pStyle w:val="a4"/>
        <w:numPr>
          <w:ilvl w:val="0"/>
          <w:numId w:val="1"/>
        </w:numPr>
        <w:tabs>
          <w:tab w:val="left" w:pos="1676"/>
        </w:tabs>
        <w:spacing w:line="293" w:lineRule="exact"/>
        <w:ind w:left="1675"/>
        <w:jc w:val="left"/>
        <w:rPr>
          <w:sz w:val="24"/>
        </w:rPr>
      </w:pPr>
      <w:r w:rsidRPr="005D0EEC">
        <w:rPr>
          <w:sz w:val="24"/>
        </w:rPr>
        <w:t>предотвращение вторжений (компьютерных атак)</w:t>
      </w:r>
      <w:r w:rsidRPr="005D0EEC">
        <w:rPr>
          <w:spacing w:val="-1"/>
          <w:sz w:val="24"/>
        </w:rPr>
        <w:t xml:space="preserve"> </w:t>
      </w:r>
      <w:r w:rsidRPr="005D0EEC">
        <w:rPr>
          <w:sz w:val="24"/>
        </w:rPr>
        <w:t>(СОВ);</w:t>
      </w:r>
    </w:p>
    <w:p w14:paraId="4CBDB71D" w14:textId="77777777" w:rsidR="00CE6DF3" w:rsidRPr="005D0EEC" w:rsidRDefault="00714204">
      <w:pPr>
        <w:pStyle w:val="a4"/>
        <w:numPr>
          <w:ilvl w:val="0"/>
          <w:numId w:val="1"/>
        </w:numPr>
        <w:tabs>
          <w:tab w:val="left" w:pos="1676"/>
        </w:tabs>
        <w:spacing w:before="1" w:line="293" w:lineRule="exact"/>
        <w:ind w:left="1675"/>
        <w:jc w:val="left"/>
        <w:rPr>
          <w:sz w:val="24"/>
        </w:rPr>
      </w:pPr>
      <w:r w:rsidRPr="005D0EEC">
        <w:rPr>
          <w:sz w:val="24"/>
        </w:rPr>
        <w:t>обеспечение целостности</w:t>
      </w:r>
      <w:r w:rsidRPr="005D0EEC">
        <w:rPr>
          <w:spacing w:val="-13"/>
          <w:sz w:val="24"/>
        </w:rPr>
        <w:t xml:space="preserve"> </w:t>
      </w:r>
      <w:r w:rsidRPr="005D0EEC">
        <w:rPr>
          <w:sz w:val="24"/>
        </w:rPr>
        <w:t>(ОЦЛ);</w:t>
      </w:r>
    </w:p>
    <w:p w14:paraId="4CBDB71E" w14:textId="77777777" w:rsidR="00CE6DF3" w:rsidRPr="005D0EEC" w:rsidRDefault="00714204">
      <w:pPr>
        <w:pStyle w:val="a4"/>
        <w:numPr>
          <w:ilvl w:val="0"/>
          <w:numId w:val="1"/>
        </w:numPr>
        <w:tabs>
          <w:tab w:val="left" w:pos="1676"/>
        </w:tabs>
        <w:spacing w:line="293" w:lineRule="exact"/>
        <w:ind w:left="1675"/>
        <w:jc w:val="left"/>
        <w:rPr>
          <w:sz w:val="24"/>
        </w:rPr>
      </w:pPr>
      <w:r w:rsidRPr="005D0EEC">
        <w:rPr>
          <w:sz w:val="24"/>
        </w:rPr>
        <w:t>обеспечение доступности</w:t>
      </w:r>
      <w:r w:rsidRPr="005D0EEC">
        <w:rPr>
          <w:spacing w:val="-13"/>
          <w:sz w:val="24"/>
        </w:rPr>
        <w:t xml:space="preserve"> </w:t>
      </w:r>
      <w:r w:rsidRPr="005D0EEC">
        <w:rPr>
          <w:sz w:val="24"/>
        </w:rPr>
        <w:t>(ОДТ);</w:t>
      </w:r>
    </w:p>
    <w:p w14:paraId="4CBDB71F" w14:textId="77777777" w:rsidR="00CE6DF3" w:rsidRPr="005D0EEC" w:rsidRDefault="00714204">
      <w:pPr>
        <w:pStyle w:val="a4"/>
        <w:numPr>
          <w:ilvl w:val="0"/>
          <w:numId w:val="1"/>
        </w:numPr>
        <w:tabs>
          <w:tab w:val="left" w:pos="1676"/>
        </w:tabs>
        <w:spacing w:line="293" w:lineRule="exact"/>
        <w:ind w:left="1675"/>
        <w:jc w:val="left"/>
        <w:rPr>
          <w:sz w:val="24"/>
        </w:rPr>
      </w:pPr>
      <w:r w:rsidRPr="005D0EEC">
        <w:rPr>
          <w:sz w:val="24"/>
        </w:rPr>
        <w:t>защита технических средств и систем</w:t>
      </w:r>
      <w:r w:rsidRPr="005D0EEC">
        <w:rPr>
          <w:spacing w:val="-2"/>
          <w:sz w:val="24"/>
        </w:rPr>
        <w:t xml:space="preserve"> </w:t>
      </w:r>
      <w:r w:rsidRPr="005D0EEC">
        <w:rPr>
          <w:sz w:val="24"/>
        </w:rPr>
        <w:t>(ЗТС);</w:t>
      </w:r>
    </w:p>
    <w:p w14:paraId="4CBDB720" w14:textId="77777777" w:rsidR="00CE6DF3" w:rsidRPr="005D0EEC" w:rsidRDefault="00714204">
      <w:pPr>
        <w:pStyle w:val="a4"/>
        <w:numPr>
          <w:ilvl w:val="0"/>
          <w:numId w:val="1"/>
        </w:numPr>
        <w:tabs>
          <w:tab w:val="left" w:pos="1676"/>
        </w:tabs>
        <w:spacing w:line="293" w:lineRule="exact"/>
        <w:ind w:left="1675"/>
        <w:jc w:val="left"/>
        <w:rPr>
          <w:sz w:val="24"/>
        </w:rPr>
      </w:pPr>
      <w:r w:rsidRPr="005D0EEC">
        <w:rPr>
          <w:sz w:val="24"/>
        </w:rPr>
        <w:t>защита информационной (автоматизированной) системы и ее компонентов</w:t>
      </w:r>
      <w:r w:rsidRPr="005D0EEC">
        <w:rPr>
          <w:spacing w:val="-13"/>
          <w:sz w:val="24"/>
        </w:rPr>
        <w:t xml:space="preserve"> </w:t>
      </w:r>
      <w:r w:rsidRPr="005D0EEC">
        <w:rPr>
          <w:sz w:val="24"/>
        </w:rPr>
        <w:t>(ЗИС);</w:t>
      </w:r>
    </w:p>
    <w:p w14:paraId="4CBDB721" w14:textId="77777777" w:rsidR="00CE6DF3" w:rsidRPr="005D0EEC" w:rsidRDefault="00714204">
      <w:pPr>
        <w:pStyle w:val="a4"/>
        <w:numPr>
          <w:ilvl w:val="0"/>
          <w:numId w:val="1"/>
        </w:numPr>
        <w:tabs>
          <w:tab w:val="left" w:pos="1676"/>
        </w:tabs>
        <w:spacing w:line="293" w:lineRule="exact"/>
        <w:ind w:left="1675"/>
        <w:jc w:val="left"/>
        <w:rPr>
          <w:sz w:val="24"/>
        </w:rPr>
      </w:pPr>
      <w:r w:rsidRPr="005D0EEC">
        <w:rPr>
          <w:sz w:val="24"/>
        </w:rPr>
        <w:t>планирование мероприятий по обеспечению безопасности</w:t>
      </w:r>
      <w:r w:rsidRPr="005D0EEC">
        <w:rPr>
          <w:spacing w:val="-3"/>
          <w:sz w:val="24"/>
        </w:rPr>
        <w:t xml:space="preserve"> </w:t>
      </w:r>
      <w:r w:rsidRPr="005D0EEC">
        <w:rPr>
          <w:sz w:val="24"/>
        </w:rPr>
        <w:t>(ПЛН);</w:t>
      </w:r>
    </w:p>
    <w:p w14:paraId="4CBDB722" w14:textId="77777777" w:rsidR="00CE6DF3" w:rsidRPr="005D0EEC" w:rsidRDefault="00714204">
      <w:pPr>
        <w:pStyle w:val="a4"/>
        <w:numPr>
          <w:ilvl w:val="0"/>
          <w:numId w:val="1"/>
        </w:numPr>
        <w:tabs>
          <w:tab w:val="left" w:pos="1676"/>
        </w:tabs>
        <w:spacing w:line="293" w:lineRule="exact"/>
        <w:ind w:left="1675"/>
        <w:jc w:val="left"/>
        <w:rPr>
          <w:sz w:val="24"/>
        </w:rPr>
      </w:pPr>
      <w:r w:rsidRPr="005D0EEC">
        <w:rPr>
          <w:sz w:val="24"/>
        </w:rPr>
        <w:t>управление конфигурацией</w:t>
      </w:r>
      <w:r w:rsidRPr="005D0EEC">
        <w:rPr>
          <w:spacing w:val="-2"/>
          <w:sz w:val="24"/>
        </w:rPr>
        <w:t xml:space="preserve"> </w:t>
      </w:r>
      <w:r w:rsidRPr="005D0EEC">
        <w:rPr>
          <w:sz w:val="24"/>
        </w:rPr>
        <w:t>(УКФ);</w:t>
      </w:r>
    </w:p>
    <w:p w14:paraId="4CBDB723" w14:textId="77777777" w:rsidR="00CE6DF3" w:rsidRPr="005D0EEC" w:rsidRDefault="00714204">
      <w:pPr>
        <w:pStyle w:val="a4"/>
        <w:numPr>
          <w:ilvl w:val="0"/>
          <w:numId w:val="1"/>
        </w:numPr>
        <w:tabs>
          <w:tab w:val="left" w:pos="1676"/>
        </w:tabs>
        <w:spacing w:before="1" w:line="293" w:lineRule="exact"/>
        <w:ind w:left="1675"/>
        <w:jc w:val="left"/>
        <w:rPr>
          <w:sz w:val="24"/>
        </w:rPr>
      </w:pPr>
      <w:r w:rsidRPr="005D0EEC">
        <w:rPr>
          <w:sz w:val="24"/>
        </w:rPr>
        <w:t>управление обновлениями программного обеспечения</w:t>
      </w:r>
      <w:r w:rsidRPr="005D0EEC">
        <w:rPr>
          <w:spacing w:val="-3"/>
          <w:sz w:val="24"/>
        </w:rPr>
        <w:t xml:space="preserve"> </w:t>
      </w:r>
      <w:r w:rsidRPr="005D0EEC">
        <w:rPr>
          <w:sz w:val="24"/>
        </w:rPr>
        <w:t>(ОПО);</w:t>
      </w:r>
    </w:p>
    <w:p w14:paraId="4CBDB724" w14:textId="77777777" w:rsidR="00CE6DF3" w:rsidRPr="005D0EEC" w:rsidRDefault="00714204">
      <w:pPr>
        <w:pStyle w:val="a4"/>
        <w:numPr>
          <w:ilvl w:val="0"/>
          <w:numId w:val="1"/>
        </w:numPr>
        <w:tabs>
          <w:tab w:val="left" w:pos="1676"/>
        </w:tabs>
        <w:spacing w:line="293" w:lineRule="exact"/>
        <w:ind w:left="1675"/>
        <w:jc w:val="left"/>
        <w:rPr>
          <w:sz w:val="24"/>
        </w:rPr>
      </w:pPr>
      <w:r w:rsidRPr="005D0EEC">
        <w:rPr>
          <w:sz w:val="24"/>
        </w:rPr>
        <w:t>реагирование на инциденты информационной безопасности</w:t>
      </w:r>
      <w:r w:rsidRPr="005D0EEC">
        <w:rPr>
          <w:spacing w:val="-7"/>
          <w:sz w:val="24"/>
        </w:rPr>
        <w:t xml:space="preserve"> </w:t>
      </w:r>
      <w:r w:rsidRPr="005D0EEC">
        <w:rPr>
          <w:sz w:val="24"/>
        </w:rPr>
        <w:t>(ИНЦ);</w:t>
      </w:r>
    </w:p>
    <w:p w14:paraId="4CBDB725" w14:textId="77777777" w:rsidR="00CE6DF3" w:rsidRPr="005D0EEC" w:rsidRDefault="00714204">
      <w:pPr>
        <w:pStyle w:val="a4"/>
        <w:numPr>
          <w:ilvl w:val="0"/>
          <w:numId w:val="1"/>
        </w:numPr>
        <w:tabs>
          <w:tab w:val="left" w:pos="1676"/>
        </w:tabs>
        <w:spacing w:line="293" w:lineRule="exact"/>
        <w:ind w:left="1675"/>
        <w:jc w:val="left"/>
        <w:rPr>
          <w:sz w:val="24"/>
        </w:rPr>
      </w:pPr>
      <w:r w:rsidRPr="005D0EEC">
        <w:rPr>
          <w:sz w:val="24"/>
        </w:rPr>
        <w:t>обеспечение действий в нештатных ситуациях</w:t>
      </w:r>
      <w:r w:rsidRPr="005D0EEC">
        <w:rPr>
          <w:spacing w:val="-3"/>
          <w:sz w:val="24"/>
        </w:rPr>
        <w:t xml:space="preserve"> </w:t>
      </w:r>
      <w:r w:rsidRPr="005D0EEC">
        <w:rPr>
          <w:sz w:val="24"/>
        </w:rPr>
        <w:t>(ДНС);</w:t>
      </w:r>
    </w:p>
    <w:p w14:paraId="4CBDB726" w14:textId="77777777" w:rsidR="00CE6DF3" w:rsidRPr="005D0EEC" w:rsidRDefault="00714204">
      <w:pPr>
        <w:pStyle w:val="a4"/>
        <w:numPr>
          <w:ilvl w:val="0"/>
          <w:numId w:val="1"/>
        </w:numPr>
        <w:tabs>
          <w:tab w:val="left" w:pos="1676"/>
        </w:tabs>
        <w:spacing w:line="292" w:lineRule="exact"/>
        <w:ind w:left="1675"/>
        <w:jc w:val="left"/>
        <w:rPr>
          <w:sz w:val="24"/>
        </w:rPr>
      </w:pPr>
      <w:r w:rsidRPr="005D0EEC">
        <w:rPr>
          <w:sz w:val="24"/>
        </w:rPr>
        <w:t>информирование и обучение персонала</w:t>
      </w:r>
      <w:r w:rsidRPr="005D0EEC">
        <w:rPr>
          <w:spacing w:val="-1"/>
          <w:sz w:val="24"/>
        </w:rPr>
        <w:t xml:space="preserve"> </w:t>
      </w:r>
      <w:r w:rsidRPr="005D0EEC">
        <w:rPr>
          <w:sz w:val="24"/>
        </w:rPr>
        <w:t>(ИПО).</w:t>
      </w:r>
    </w:p>
    <w:p w14:paraId="4CBDB727" w14:textId="77777777" w:rsidR="00CE6DF3" w:rsidRPr="005D0EEC" w:rsidRDefault="00714204">
      <w:pPr>
        <w:pStyle w:val="a3"/>
        <w:ind w:right="403"/>
        <w:jc w:val="left"/>
      </w:pPr>
      <w:r w:rsidRPr="005D0EEC">
        <w:t>В ЧТЗ на подсистему защиты информации должна быть отражена необходимость разработки пакета документов:</w:t>
      </w:r>
    </w:p>
    <w:p w14:paraId="4CBDB728" w14:textId="77777777" w:rsidR="00CE6DF3" w:rsidRPr="005D0EEC" w:rsidRDefault="00714204">
      <w:pPr>
        <w:pStyle w:val="a4"/>
        <w:numPr>
          <w:ilvl w:val="0"/>
          <w:numId w:val="1"/>
        </w:numPr>
        <w:tabs>
          <w:tab w:val="left" w:pos="1676"/>
        </w:tabs>
        <w:spacing w:before="1" w:line="293" w:lineRule="exact"/>
        <w:ind w:left="1675"/>
        <w:jc w:val="left"/>
        <w:rPr>
          <w:sz w:val="24"/>
        </w:rPr>
      </w:pPr>
      <w:r w:rsidRPr="005D0EEC">
        <w:rPr>
          <w:sz w:val="24"/>
        </w:rPr>
        <w:t>Пояснительная записка на подсистему информационной</w:t>
      </w:r>
      <w:r w:rsidRPr="005D0EEC">
        <w:rPr>
          <w:spacing w:val="-14"/>
          <w:sz w:val="24"/>
        </w:rPr>
        <w:t xml:space="preserve"> </w:t>
      </w:r>
      <w:r w:rsidRPr="005D0EEC">
        <w:rPr>
          <w:sz w:val="24"/>
        </w:rPr>
        <w:t>безопасности;</w:t>
      </w:r>
    </w:p>
    <w:p w14:paraId="4CBDB729" w14:textId="77777777" w:rsidR="00CE6DF3" w:rsidRPr="005D0EEC" w:rsidRDefault="00714204">
      <w:pPr>
        <w:pStyle w:val="a4"/>
        <w:numPr>
          <w:ilvl w:val="0"/>
          <w:numId w:val="1"/>
        </w:numPr>
        <w:tabs>
          <w:tab w:val="left" w:pos="1676"/>
        </w:tabs>
        <w:spacing w:line="293" w:lineRule="exact"/>
        <w:ind w:left="1675"/>
        <w:jc w:val="left"/>
        <w:rPr>
          <w:sz w:val="24"/>
        </w:rPr>
      </w:pPr>
      <w:r w:rsidRPr="005D0EEC">
        <w:rPr>
          <w:sz w:val="24"/>
        </w:rPr>
        <w:t>Спецификация технических решений подсистемы информационной</w:t>
      </w:r>
      <w:r w:rsidRPr="005D0EEC">
        <w:rPr>
          <w:spacing w:val="-7"/>
          <w:sz w:val="24"/>
        </w:rPr>
        <w:t xml:space="preserve"> </w:t>
      </w:r>
      <w:r w:rsidRPr="005D0EEC">
        <w:rPr>
          <w:sz w:val="24"/>
        </w:rPr>
        <w:t>безопасности;</w:t>
      </w:r>
    </w:p>
    <w:p w14:paraId="4CBDB72A" w14:textId="77777777" w:rsidR="00CE6DF3" w:rsidRPr="005D0EEC" w:rsidRDefault="00714204">
      <w:pPr>
        <w:pStyle w:val="a4"/>
        <w:numPr>
          <w:ilvl w:val="0"/>
          <w:numId w:val="1"/>
        </w:numPr>
        <w:tabs>
          <w:tab w:val="left" w:pos="1676"/>
        </w:tabs>
        <w:spacing w:before="2"/>
        <w:ind w:left="1675"/>
        <w:jc w:val="left"/>
        <w:rPr>
          <w:sz w:val="24"/>
        </w:rPr>
      </w:pPr>
      <w:r w:rsidRPr="005D0EEC">
        <w:rPr>
          <w:sz w:val="24"/>
        </w:rPr>
        <w:t>Техническое задание на реализацию подсистемы информационной</w:t>
      </w:r>
      <w:r w:rsidRPr="005D0EEC">
        <w:rPr>
          <w:spacing w:val="-15"/>
          <w:sz w:val="24"/>
        </w:rPr>
        <w:t xml:space="preserve"> </w:t>
      </w:r>
      <w:r w:rsidRPr="005D0EEC">
        <w:rPr>
          <w:sz w:val="24"/>
        </w:rPr>
        <w:t>безопасности.</w:t>
      </w:r>
    </w:p>
    <w:p w14:paraId="4CBDB72B" w14:textId="77777777" w:rsidR="00CE6DF3" w:rsidRPr="005D0EEC" w:rsidRDefault="00714204">
      <w:pPr>
        <w:pStyle w:val="10"/>
        <w:numPr>
          <w:ilvl w:val="0"/>
          <w:numId w:val="13"/>
        </w:numPr>
        <w:tabs>
          <w:tab w:val="left" w:pos="1676"/>
        </w:tabs>
        <w:spacing w:before="232"/>
        <w:ind w:hanging="284"/>
      </w:pPr>
      <w:r w:rsidRPr="005D0EEC">
        <w:t>Требования к проектной</w:t>
      </w:r>
      <w:r w:rsidRPr="005D0EEC">
        <w:rPr>
          <w:spacing w:val="-3"/>
        </w:rPr>
        <w:t xml:space="preserve"> </w:t>
      </w:r>
      <w:r w:rsidRPr="005D0EEC">
        <w:t>организации</w:t>
      </w:r>
    </w:p>
    <w:p w14:paraId="4CBDB72C" w14:textId="77777777" w:rsidR="00CE6DF3" w:rsidRPr="0014536E" w:rsidRDefault="0014536E">
      <w:pPr>
        <w:pStyle w:val="a3"/>
        <w:tabs>
          <w:tab w:val="left" w:pos="2260"/>
          <w:tab w:val="left" w:pos="3121"/>
          <w:tab w:val="left" w:pos="4550"/>
          <w:tab w:val="left" w:pos="6981"/>
          <w:tab w:val="left" w:pos="8775"/>
          <w:tab w:val="left" w:pos="10399"/>
        </w:tabs>
        <w:ind w:right="409" w:firstLine="566"/>
        <w:jc w:val="left"/>
      </w:pPr>
      <w:r>
        <w:t>Требования к подрядной организации учтены в извещении на закупку.</w:t>
      </w:r>
    </w:p>
    <w:p w14:paraId="4CBDB72D" w14:textId="77777777" w:rsidR="00CE6DF3" w:rsidRPr="005D0EEC" w:rsidRDefault="00CE6DF3">
      <w:pPr>
        <w:pStyle w:val="a3"/>
        <w:spacing w:before="5"/>
        <w:ind w:left="0" w:firstLine="0"/>
        <w:jc w:val="left"/>
      </w:pPr>
    </w:p>
    <w:p w14:paraId="4CBDB72E" w14:textId="77777777" w:rsidR="00CE6DF3" w:rsidRPr="005D0EEC" w:rsidRDefault="00714204">
      <w:pPr>
        <w:pStyle w:val="10"/>
        <w:numPr>
          <w:ilvl w:val="0"/>
          <w:numId w:val="13"/>
        </w:numPr>
        <w:tabs>
          <w:tab w:val="left" w:pos="1676"/>
        </w:tabs>
      </w:pPr>
      <w:r w:rsidRPr="005D0EEC">
        <w:t>Сроки выполнения</w:t>
      </w:r>
      <w:r w:rsidRPr="005D0EEC">
        <w:rPr>
          <w:spacing w:val="-1"/>
        </w:rPr>
        <w:t xml:space="preserve"> </w:t>
      </w:r>
      <w:r w:rsidRPr="005D0EEC">
        <w:t>работ</w:t>
      </w:r>
    </w:p>
    <w:p w14:paraId="4CBDB72F" w14:textId="50457CE8" w:rsidR="00CE6DF3" w:rsidRPr="005D0EEC" w:rsidRDefault="00714204">
      <w:pPr>
        <w:pStyle w:val="a3"/>
        <w:spacing w:line="271" w:lineRule="exact"/>
        <w:ind w:left="1390" w:firstLine="0"/>
        <w:jc w:val="left"/>
      </w:pPr>
      <w:r w:rsidRPr="005D0EEC">
        <w:t>Сроки</w:t>
      </w:r>
      <w:r w:rsidR="00580654" w:rsidRPr="005D0EEC">
        <w:t xml:space="preserve"> выполнения работ: на</w:t>
      </w:r>
      <w:r w:rsidR="0011272F" w:rsidRPr="005D0EEC">
        <w:t xml:space="preserve">чало – </w:t>
      </w:r>
      <w:r w:rsidR="0053701E">
        <w:t>апрель</w:t>
      </w:r>
      <w:r w:rsidR="0014536E">
        <w:t xml:space="preserve"> </w:t>
      </w:r>
      <w:r w:rsidR="0011272F" w:rsidRPr="005D0EEC">
        <w:t>2023 г., окончание –</w:t>
      </w:r>
      <w:r w:rsidR="0053701E">
        <w:t xml:space="preserve"> август </w:t>
      </w:r>
      <w:r w:rsidR="0011272F" w:rsidRPr="005D0EEC">
        <w:t>2023</w:t>
      </w:r>
      <w:r w:rsidRPr="005D0EEC">
        <w:t xml:space="preserve"> г.</w:t>
      </w:r>
    </w:p>
    <w:p w14:paraId="4CBDB730" w14:textId="77777777" w:rsidR="00CE6DF3" w:rsidRPr="005D0EEC" w:rsidRDefault="00714204">
      <w:pPr>
        <w:pStyle w:val="a3"/>
        <w:spacing w:before="1"/>
        <w:jc w:val="left"/>
      </w:pPr>
      <w:r w:rsidRPr="005D0EEC">
        <w:t>Проектные работы выполняются в соответствии с согласованным с Зак</w:t>
      </w:r>
      <w:bookmarkStart w:id="0" w:name="_GoBack"/>
      <w:bookmarkEnd w:id="0"/>
      <w:r w:rsidRPr="005D0EEC">
        <w:t>азчиком графиком выполнения работ.</w:t>
      </w:r>
    </w:p>
    <w:p w14:paraId="4CBDB731" w14:textId="77777777" w:rsidR="00CE6DF3" w:rsidRPr="005D0EEC" w:rsidRDefault="00CE6DF3">
      <w:pPr>
        <w:sectPr w:rsidR="00CE6DF3" w:rsidRPr="005D0EEC">
          <w:headerReference w:type="default" r:id="rId11"/>
          <w:pgSz w:w="12240" w:h="15840"/>
          <w:pgMar w:top="1060" w:right="160" w:bottom="280" w:left="1020" w:header="722" w:footer="0" w:gutter="0"/>
          <w:cols w:space="720"/>
        </w:sectPr>
      </w:pPr>
    </w:p>
    <w:p w14:paraId="4CBDB732" w14:textId="77777777" w:rsidR="00CE6DF3" w:rsidRPr="005D0EEC" w:rsidRDefault="00CE6DF3">
      <w:pPr>
        <w:pStyle w:val="a3"/>
        <w:spacing w:before="7"/>
        <w:ind w:left="0" w:firstLine="0"/>
        <w:jc w:val="left"/>
        <w:rPr>
          <w:sz w:val="12"/>
        </w:rPr>
      </w:pPr>
    </w:p>
    <w:p w14:paraId="4CBDB733" w14:textId="77777777" w:rsidR="00CE6DF3" w:rsidRPr="005D0EEC" w:rsidRDefault="00714204">
      <w:pPr>
        <w:pStyle w:val="10"/>
        <w:numPr>
          <w:ilvl w:val="0"/>
          <w:numId w:val="13"/>
        </w:numPr>
        <w:tabs>
          <w:tab w:val="left" w:pos="1676"/>
        </w:tabs>
        <w:spacing w:before="93" w:line="235" w:lineRule="auto"/>
        <w:ind w:left="682" w:right="405" w:firstLine="707"/>
      </w:pPr>
      <w:r w:rsidRPr="005D0EEC">
        <w:t>Основные нормативно-технические документы, определяющие требования к проектированию</w:t>
      </w:r>
    </w:p>
    <w:p w14:paraId="4CBDB734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</w:tabs>
        <w:spacing w:line="271" w:lineRule="exact"/>
        <w:ind w:left="1675"/>
        <w:jc w:val="left"/>
        <w:rPr>
          <w:sz w:val="24"/>
        </w:rPr>
      </w:pPr>
      <w:r w:rsidRPr="005D0EEC">
        <w:rPr>
          <w:sz w:val="24"/>
        </w:rPr>
        <w:t>Градостроительный кодекс</w:t>
      </w:r>
      <w:r w:rsidRPr="005D0EEC">
        <w:rPr>
          <w:spacing w:val="-4"/>
          <w:sz w:val="24"/>
        </w:rPr>
        <w:t xml:space="preserve"> </w:t>
      </w:r>
      <w:r w:rsidRPr="005D0EEC">
        <w:rPr>
          <w:sz w:val="24"/>
        </w:rPr>
        <w:t>РФ;</w:t>
      </w:r>
    </w:p>
    <w:p w14:paraId="4CBDB735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</w:tabs>
        <w:ind w:left="1675"/>
        <w:jc w:val="left"/>
        <w:rPr>
          <w:sz w:val="24"/>
        </w:rPr>
      </w:pPr>
      <w:r w:rsidRPr="005D0EEC">
        <w:rPr>
          <w:sz w:val="24"/>
        </w:rPr>
        <w:t>Земельный кодекс</w:t>
      </w:r>
      <w:r w:rsidRPr="005D0EEC">
        <w:rPr>
          <w:spacing w:val="-2"/>
          <w:sz w:val="24"/>
        </w:rPr>
        <w:t xml:space="preserve"> </w:t>
      </w:r>
      <w:r w:rsidRPr="005D0EEC">
        <w:rPr>
          <w:sz w:val="24"/>
        </w:rPr>
        <w:t>РФ;</w:t>
      </w:r>
    </w:p>
    <w:p w14:paraId="4CBDB736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</w:tabs>
        <w:ind w:left="1675"/>
        <w:jc w:val="left"/>
        <w:rPr>
          <w:sz w:val="24"/>
        </w:rPr>
      </w:pPr>
      <w:r w:rsidRPr="005D0EEC">
        <w:rPr>
          <w:sz w:val="24"/>
        </w:rPr>
        <w:t>Лесной кодекс</w:t>
      </w:r>
      <w:r w:rsidRPr="005D0EEC">
        <w:rPr>
          <w:spacing w:val="-2"/>
          <w:sz w:val="24"/>
        </w:rPr>
        <w:t xml:space="preserve"> </w:t>
      </w:r>
      <w:r w:rsidRPr="005D0EEC">
        <w:rPr>
          <w:sz w:val="24"/>
        </w:rPr>
        <w:t>РФ;</w:t>
      </w:r>
    </w:p>
    <w:p w14:paraId="4CBDB737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</w:tabs>
        <w:ind w:left="1675"/>
        <w:jc w:val="left"/>
        <w:rPr>
          <w:sz w:val="24"/>
        </w:rPr>
      </w:pPr>
      <w:r w:rsidRPr="005D0EEC">
        <w:rPr>
          <w:sz w:val="24"/>
        </w:rPr>
        <w:t>ПУЭ (действующее</w:t>
      </w:r>
      <w:r w:rsidRPr="005D0EEC">
        <w:rPr>
          <w:spacing w:val="-12"/>
          <w:sz w:val="24"/>
        </w:rPr>
        <w:t xml:space="preserve"> </w:t>
      </w:r>
      <w:r w:rsidRPr="005D0EEC">
        <w:rPr>
          <w:sz w:val="24"/>
        </w:rPr>
        <w:t>издание);</w:t>
      </w:r>
    </w:p>
    <w:p w14:paraId="4CBDB738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</w:tabs>
        <w:ind w:left="1675"/>
        <w:jc w:val="left"/>
        <w:rPr>
          <w:sz w:val="24"/>
        </w:rPr>
      </w:pPr>
      <w:r w:rsidRPr="005D0EEC">
        <w:rPr>
          <w:sz w:val="24"/>
        </w:rPr>
        <w:t>ПТЭ (действующее</w:t>
      </w:r>
      <w:r w:rsidRPr="005D0EEC">
        <w:rPr>
          <w:spacing w:val="-12"/>
          <w:sz w:val="24"/>
        </w:rPr>
        <w:t xml:space="preserve"> </w:t>
      </w:r>
      <w:r w:rsidRPr="005D0EEC">
        <w:rPr>
          <w:sz w:val="24"/>
        </w:rPr>
        <w:t>издание);</w:t>
      </w:r>
    </w:p>
    <w:p w14:paraId="4CBDB739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</w:tabs>
        <w:ind w:right="405" w:firstLine="707"/>
        <w:rPr>
          <w:sz w:val="24"/>
        </w:rPr>
      </w:pPr>
      <w:r w:rsidRPr="005D0EEC">
        <w:rPr>
          <w:sz w:val="24"/>
        </w:rPr>
        <w:t xml:space="preserve">Федеральный закон Российской Федерации от 12.07.2017 № 187-ФЗ </w:t>
      </w:r>
      <w:r w:rsidRPr="005D0EEC">
        <w:rPr>
          <w:spacing w:val="-4"/>
          <w:sz w:val="24"/>
        </w:rPr>
        <w:t xml:space="preserve">«О </w:t>
      </w:r>
      <w:r w:rsidRPr="005D0EEC">
        <w:rPr>
          <w:sz w:val="24"/>
        </w:rPr>
        <w:t>безопасности критической информационной инфраструктуры Российской</w:t>
      </w:r>
      <w:r w:rsidRPr="005D0EEC">
        <w:rPr>
          <w:spacing w:val="-4"/>
          <w:sz w:val="24"/>
        </w:rPr>
        <w:t xml:space="preserve"> </w:t>
      </w:r>
      <w:r w:rsidRPr="005D0EEC">
        <w:rPr>
          <w:sz w:val="24"/>
        </w:rPr>
        <w:t>Федерации»;</w:t>
      </w:r>
    </w:p>
    <w:p w14:paraId="4CBDB73A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</w:tabs>
        <w:ind w:right="407" w:firstLine="707"/>
        <w:rPr>
          <w:sz w:val="24"/>
        </w:rPr>
      </w:pPr>
      <w:r w:rsidRPr="005D0EEC">
        <w:rPr>
          <w:sz w:val="24"/>
        </w:rPr>
        <w:t xml:space="preserve">Постановление правительства Российской федерации от 08.02.2018 № 127 </w:t>
      </w:r>
      <w:r w:rsidRPr="005D0EEC">
        <w:rPr>
          <w:spacing w:val="-4"/>
          <w:sz w:val="24"/>
        </w:rPr>
        <w:t>«Об</w:t>
      </w:r>
      <w:r w:rsidRPr="005D0EEC">
        <w:rPr>
          <w:spacing w:val="52"/>
          <w:sz w:val="24"/>
        </w:rPr>
        <w:t xml:space="preserve"> </w:t>
      </w:r>
      <w:r w:rsidRPr="005D0EEC">
        <w:rPr>
          <w:sz w:val="24"/>
        </w:rPr>
        <w:t>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</w:t>
      </w:r>
      <w:r w:rsidRPr="005D0EEC">
        <w:rPr>
          <w:spacing w:val="-13"/>
          <w:sz w:val="24"/>
        </w:rPr>
        <w:t xml:space="preserve"> </w:t>
      </w:r>
      <w:r w:rsidRPr="005D0EEC">
        <w:rPr>
          <w:sz w:val="24"/>
        </w:rPr>
        <w:t>значений»;</w:t>
      </w:r>
    </w:p>
    <w:p w14:paraId="4CBDB73B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</w:tabs>
        <w:spacing w:before="1"/>
        <w:ind w:right="404" w:firstLine="707"/>
        <w:rPr>
          <w:sz w:val="24"/>
        </w:rPr>
      </w:pPr>
      <w:r w:rsidRPr="005D0EEC">
        <w:rPr>
          <w:sz w:val="24"/>
        </w:rPr>
        <w:t xml:space="preserve">Приказ ФСТЭК России от 25.12.2017 № 239 </w:t>
      </w:r>
      <w:r w:rsidRPr="005D0EEC">
        <w:rPr>
          <w:spacing w:val="-3"/>
          <w:sz w:val="24"/>
        </w:rPr>
        <w:t xml:space="preserve">«Об </w:t>
      </w:r>
      <w:r w:rsidRPr="005D0EEC">
        <w:rPr>
          <w:sz w:val="24"/>
        </w:rPr>
        <w:t>утверждении Требований по обеспечению безопасности значимых объектов критической информационной инфраструктуры Российской</w:t>
      </w:r>
      <w:r w:rsidRPr="005D0EEC">
        <w:rPr>
          <w:spacing w:val="-1"/>
          <w:sz w:val="24"/>
        </w:rPr>
        <w:t xml:space="preserve"> </w:t>
      </w:r>
      <w:r w:rsidRPr="005D0EEC">
        <w:rPr>
          <w:sz w:val="24"/>
        </w:rPr>
        <w:t>Федерации»;</w:t>
      </w:r>
    </w:p>
    <w:p w14:paraId="4CBDB73C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</w:tabs>
        <w:ind w:right="408" w:firstLine="707"/>
        <w:rPr>
          <w:sz w:val="24"/>
        </w:rPr>
      </w:pPr>
      <w:r w:rsidRPr="005D0EEC">
        <w:rPr>
          <w:sz w:val="24"/>
        </w:rPr>
        <w:t>ГОСТ Р 51583-2014 «Защита информации. Порядок создания автоматизированных систем в защищенном исполнении. Общие</w:t>
      </w:r>
      <w:r w:rsidRPr="005D0EEC">
        <w:rPr>
          <w:spacing w:val="-6"/>
          <w:sz w:val="24"/>
        </w:rPr>
        <w:t xml:space="preserve"> </w:t>
      </w:r>
      <w:r w:rsidRPr="005D0EEC">
        <w:rPr>
          <w:sz w:val="24"/>
        </w:rPr>
        <w:t>положения»;</w:t>
      </w:r>
    </w:p>
    <w:p w14:paraId="4CBDB73D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</w:tabs>
        <w:ind w:right="410" w:firstLine="707"/>
        <w:rPr>
          <w:sz w:val="24"/>
        </w:rPr>
      </w:pPr>
      <w:r w:rsidRPr="005D0EEC">
        <w:rPr>
          <w:sz w:val="24"/>
        </w:rPr>
        <w:t xml:space="preserve">Постановление правительства Российской Федерации № 87 от 16 февраля 2008 г. </w:t>
      </w:r>
      <w:r w:rsidRPr="005D0EEC">
        <w:rPr>
          <w:spacing w:val="-4"/>
          <w:sz w:val="24"/>
        </w:rPr>
        <w:t xml:space="preserve">«О </w:t>
      </w:r>
      <w:r w:rsidRPr="005D0EEC">
        <w:rPr>
          <w:sz w:val="24"/>
        </w:rPr>
        <w:t>составе разделов проектной документации и требованиях к их</w:t>
      </w:r>
      <w:r w:rsidRPr="005D0EEC">
        <w:rPr>
          <w:spacing w:val="-9"/>
          <w:sz w:val="24"/>
        </w:rPr>
        <w:t xml:space="preserve"> </w:t>
      </w:r>
      <w:r w:rsidRPr="005D0EEC">
        <w:rPr>
          <w:sz w:val="24"/>
        </w:rPr>
        <w:t>содержанию»;</w:t>
      </w:r>
    </w:p>
    <w:p w14:paraId="4CBDB73E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</w:tabs>
        <w:ind w:right="408" w:firstLine="707"/>
        <w:rPr>
          <w:sz w:val="24"/>
        </w:rPr>
      </w:pPr>
      <w:r w:rsidRPr="005D0EEC">
        <w:rPr>
          <w:sz w:val="24"/>
        </w:rPr>
        <w:t xml:space="preserve">Постановление Правительства РФ от 11.08.2003 № 486 </w:t>
      </w:r>
      <w:r w:rsidRPr="005D0EEC">
        <w:rPr>
          <w:spacing w:val="-3"/>
          <w:sz w:val="24"/>
        </w:rPr>
        <w:t xml:space="preserve">«Об </w:t>
      </w:r>
      <w:r w:rsidRPr="005D0EEC">
        <w:rPr>
          <w:sz w:val="24"/>
        </w:rPr>
        <w:t>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</w:t>
      </w:r>
      <w:r w:rsidRPr="005D0EEC">
        <w:rPr>
          <w:spacing w:val="-2"/>
          <w:sz w:val="24"/>
        </w:rPr>
        <w:t xml:space="preserve"> </w:t>
      </w:r>
      <w:r w:rsidRPr="005D0EEC">
        <w:rPr>
          <w:sz w:val="24"/>
        </w:rPr>
        <w:t>сети»;</w:t>
      </w:r>
    </w:p>
    <w:p w14:paraId="4CBDB73F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</w:tabs>
        <w:spacing w:before="1"/>
        <w:ind w:right="403" w:firstLine="707"/>
        <w:rPr>
          <w:sz w:val="24"/>
        </w:rPr>
      </w:pPr>
      <w:r w:rsidRPr="005D0EEC">
        <w:rPr>
          <w:sz w:val="24"/>
        </w:rPr>
        <w:t xml:space="preserve">Постановление Правительства РФ от 24.02.2009 № 160 </w:t>
      </w:r>
      <w:r w:rsidRPr="005D0EEC">
        <w:rPr>
          <w:spacing w:val="-4"/>
          <w:sz w:val="24"/>
        </w:rPr>
        <w:t xml:space="preserve">«О </w:t>
      </w:r>
      <w:r w:rsidRPr="005D0EEC">
        <w:rPr>
          <w:sz w:val="24"/>
        </w:rPr>
        <w:t>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</w:t>
      </w:r>
      <w:r w:rsidRPr="005D0EEC">
        <w:rPr>
          <w:spacing w:val="-13"/>
          <w:sz w:val="24"/>
        </w:rPr>
        <w:t xml:space="preserve"> </w:t>
      </w:r>
      <w:r w:rsidRPr="005D0EEC">
        <w:rPr>
          <w:sz w:val="24"/>
        </w:rPr>
        <w:t>изменениями;</w:t>
      </w:r>
    </w:p>
    <w:p w14:paraId="4CBDB740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</w:tabs>
        <w:ind w:right="400" w:firstLine="707"/>
        <w:rPr>
          <w:sz w:val="24"/>
        </w:rPr>
      </w:pPr>
      <w:r w:rsidRPr="005D0EEC">
        <w:rPr>
          <w:sz w:val="24"/>
        </w:rPr>
        <w:t xml:space="preserve">Постановление Правительства РФ от 03.12.2014 N 1300 </w:t>
      </w:r>
      <w:r w:rsidRPr="005D0EEC">
        <w:rPr>
          <w:spacing w:val="-3"/>
          <w:sz w:val="24"/>
        </w:rPr>
        <w:t xml:space="preserve">«Об </w:t>
      </w:r>
      <w:r w:rsidRPr="005D0EEC">
        <w:rPr>
          <w:sz w:val="24"/>
        </w:rPr>
        <w:t>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</w:t>
      </w:r>
      <w:r w:rsidRPr="005D0EEC">
        <w:rPr>
          <w:spacing w:val="3"/>
          <w:sz w:val="24"/>
        </w:rPr>
        <w:t xml:space="preserve"> </w:t>
      </w:r>
      <w:r w:rsidRPr="005D0EEC">
        <w:rPr>
          <w:sz w:val="24"/>
        </w:rPr>
        <w:t>сервитутов»;</w:t>
      </w:r>
    </w:p>
    <w:p w14:paraId="4CBDB741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</w:tabs>
        <w:ind w:right="410" w:firstLine="707"/>
        <w:rPr>
          <w:sz w:val="24"/>
        </w:rPr>
      </w:pPr>
      <w:r w:rsidRPr="005D0EEC">
        <w:rPr>
          <w:sz w:val="24"/>
        </w:rPr>
        <w:t xml:space="preserve">Положение ПАО «Россети» </w:t>
      </w:r>
      <w:r w:rsidRPr="005D0EEC">
        <w:rPr>
          <w:spacing w:val="-4"/>
          <w:sz w:val="24"/>
        </w:rPr>
        <w:t>«О</w:t>
      </w:r>
      <w:r w:rsidRPr="005D0EEC">
        <w:rPr>
          <w:spacing w:val="52"/>
          <w:sz w:val="24"/>
        </w:rPr>
        <w:t xml:space="preserve"> </w:t>
      </w:r>
      <w:r w:rsidRPr="005D0EEC">
        <w:rPr>
          <w:sz w:val="24"/>
        </w:rPr>
        <w:t>единой технической политике в электросетевом комплексе»;</w:t>
      </w:r>
    </w:p>
    <w:p w14:paraId="4CBDB742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</w:tabs>
        <w:ind w:left="1675"/>
        <w:rPr>
          <w:sz w:val="24"/>
        </w:rPr>
      </w:pPr>
      <w:r w:rsidRPr="005D0EEC">
        <w:rPr>
          <w:sz w:val="24"/>
        </w:rPr>
        <w:t>Концепция цифровизации сетей на 2018-2030 гг. ПАО</w:t>
      </w:r>
      <w:r w:rsidRPr="005D0EEC">
        <w:rPr>
          <w:spacing w:val="-5"/>
          <w:sz w:val="24"/>
        </w:rPr>
        <w:t xml:space="preserve"> </w:t>
      </w:r>
      <w:r w:rsidRPr="005D0EEC">
        <w:rPr>
          <w:sz w:val="24"/>
        </w:rPr>
        <w:t>«Россети»;</w:t>
      </w:r>
    </w:p>
    <w:p w14:paraId="4CBDB743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</w:tabs>
        <w:spacing w:before="1"/>
        <w:ind w:right="398" w:firstLine="707"/>
        <w:rPr>
          <w:sz w:val="24"/>
        </w:rPr>
      </w:pPr>
      <w:r w:rsidRPr="005D0EEC">
        <w:rPr>
          <w:sz w:val="24"/>
        </w:rPr>
        <w:t>СТО 34.01-21.1-001-2017 «Распределительные электрические сети напряжением 0,4- 110 кВ. Требования к технологическому</w:t>
      </w:r>
      <w:r w:rsidRPr="005D0EEC">
        <w:rPr>
          <w:spacing w:val="-7"/>
          <w:sz w:val="24"/>
        </w:rPr>
        <w:t xml:space="preserve"> </w:t>
      </w:r>
      <w:r w:rsidRPr="005D0EEC">
        <w:rPr>
          <w:sz w:val="24"/>
        </w:rPr>
        <w:t>проектированию»;</w:t>
      </w:r>
    </w:p>
    <w:p w14:paraId="4CBDB744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</w:tabs>
        <w:ind w:right="409" w:firstLine="707"/>
        <w:rPr>
          <w:sz w:val="24"/>
        </w:rPr>
      </w:pPr>
      <w:r w:rsidRPr="005D0EEC">
        <w:rPr>
          <w:sz w:val="24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</w:t>
      </w:r>
      <w:r w:rsidRPr="005D0EEC">
        <w:rPr>
          <w:spacing w:val="-3"/>
          <w:sz w:val="24"/>
        </w:rPr>
        <w:t xml:space="preserve"> </w:t>
      </w:r>
      <w:r w:rsidRPr="005D0EEC">
        <w:rPr>
          <w:sz w:val="24"/>
        </w:rPr>
        <w:t>требования»;</w:t>
      </w:r>
    </w:p>
    <w:p w14:paraId="4CBDB745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</w:tabs>
        <w:ind w:right="409" w:firstLine="707"/>
        <w:rPr>
          <w:sz w:val="24"/>
        </w:rPr>
      </w:pPr>
      <w:r w:rsidRPr="005D0EEC">
        <w:rPr>
          <w:sz w:val="24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</w:t>
      </w:r>
      <w:r w:rsidRPr="005D0EEC">
        <w:rPr>
          <w:spacing w:val="-3"/>
          <w:sz w:val="24"/>
        </w:rPr>
        <w:t xml:space="preserve"> </w:t>
      </w:r>
      <w:r w:rsidRPr="005D0EEC">
        <w:rPr>
          <w:sz w:val="24"/>
        </w:rPr>
        <w:t>требования»;</w:t>
      </w:r>
    </w:p>
    <w:p w14:paraId="4CBDB746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736"/>
        </w:tabs>
        <w:ind w:right="403" w:firstLine="707"/>
        <w:rPr>
          <w:sz w:val="24"/>
        </w:rPr>
      </w:pPr>
      <w:r w:rsidRPr="005D0EEC">
        <w:rPr>
          <w:sz w:val="24"/>
        </w:rPr>
        <w:t>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</w:t>
      </w:r>
      <w:r w:rsidRPr="005D0EEC">
        <w:rPr>
          <w:spacing w:val="-3"/>
          <w:sz w:val="24"/>
        </w:rPr>
        <w:t xml:space="preserve"> </w:t>
      </w:r>
      <w:r w:rsidRPr="005D0EEC">
        <w:rPr>
          <w:sz w:val="24"/>
        </w:rPr>
        <w:t>требования»;</w:t>
      </w:r>
    </w:p>
    <w:p w14:paraId="4CBDB747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736"/>
        </w:tabs>
        <w:ind w:right="405" w:firstLine="707"/>
        <w:rPr>
          <w:sz w:val="24"/>
        </w:rPr>
      </w:pPr>
      <w:r w:rsidRPr="005D0EEC">
        <w:rPr>
          <w:sz w:val="24"/>
        </w:rPr>
        <w:t>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</w:t>
      </w:r>
      <w:r w:rsidRPr="005D0EEC">
        <w:rPr>
          <w:spacing w:val="-3"/>
          <w:sz w:val="24"/>
        </w:rPr>
        <w:t xml:space="preserve"> </w:t>
      </w:r>
      <w:r w:rsidRPr="005D0EEC">
        <w:rPr>
          <w:sz w:val="24"/>
        </w:rPr>
        <w:t>требования»;</w:t>
      </w:r>
    </w:p>
    <w:p w14:paraId="4CBDB748" w14:textId="77777777" w:rsidR="00CE6DF3" w:rsidRPr="005D0EEC" w:rsidRDefault="00CE6DF3">
      <w:pPr>
        <w:jc w:val="both"/>
        <w:rPr>
          <w:sz w:val="24"/>
        </w:rPr>
        <w:sectPr w:rsidR="00CE6DF3" w:rsidRPr="005D0EEC">
          <w:pgSz w:w="12240" w:h="15840"/>
          <w:pgMar w:top="1060" w:right="160" w:bottom="280" w:left="1020" w:header="722" w:footer="0" w:gutter="0"/>
          <w:cols w:space="720"/>
        </w:sectPr>
      </w:pPr>
    </w:p>
    <w:p w14:paraId="4CBDB749" w14:textId="77777777" w:rsidR="00CE6DF3" w:rsidRPr="005D0EEC" w:rsidRDefault="00CE6DF3">
      <w:pPr>
        <w:pStyle w:val="a3"/>
        <w:ind w:left="0" w:firstLine="0"/>
        <w:jc w:val="left"/>
        <w:rPr>
          <w:sz w:val="12"/>
        </w:rPr>
      </w:pPr>
    </w:p>
    <w:p w14:paraId="4CBDB74A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736"/>
        </w:tabs>
        <w:spacing w:before="90"/>
        <w:ind w:right="405" w:firstLine="707"/>
        <w:rPr>
          <w:sz w:val="24"/>
        </w:rPr>
      </w:pPr>
      <w:r w:rsidRPr="005D0EEC">
        <w:rPr>
          <w:sz w:val="24"/>
        </w:rPr>
        <w:t>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</w:t>
      </w:r>
      <w:r w:rsidRPr="005D0EEC">
        <w:rPr>
          <w:spacing w:val="-3"/>
          <w:sz w:val="24"/>
        </w:rPr>
        <w:t xml:space="preserve"> </w:t>
      </w:r>
      <w:r w:rsidRPr="005D0EEC">
        <w:rPr>
          <w:sz w:val="24"/>
        </w:rPr>
        <w:t>требования»;</w:t>
      </w:r>
    </w:p>
    <w:p w14:paraId="4CBDB74B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736"/>
        </w:tabs>
        <w:ind w:right="405" w:firstLine="707"/>
        <w:rPr>
          <w:sz w:val="24"/>
        </w:rPr>
      </w:pPr>
      <w:r w:rsidRPr="005D0EEC">
        <w:rPr>
          <w:sz w:val="24"/>
        </w:rPr>
        <w:t>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</w:t>
      </w:r>
      <w:r w:rsidRPr="005D0EEC">
        <w:rPr>
          <w:spacing w:val="-3"/>
          <w:sz w:val="24"/>
        </w:rPr>
        <w:t xml:space="preserve"> </w:t>
      </w:r>
      <w:r w:rsidRPr="005D0EEC">
        <w:rPr>
          <w:sz w:val="24"/>
        </w:rPr>
        <w:t>требования».</w:t>
      </w:r>
    </w:p>
    <w:p w14:paraId="4CBDB74C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</w:tabs>
        <w:spacing w:before="2" w:line="237" w:lineRule="auto"/>
        <w:ind w:right="406" w:firstLine="707"/>
        <w:rPr>
          <w:sz w:val="24"/>
        </w:rPr>
      </w:pPr>
      <w:r w:rsidRPr="005D0EEC">
        <w:rPr>
          <w:sz w:val="24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14:paraId="4CBDB74D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  <w:tab w:val="left" w:pos="2560"/>
          <w:tab w:val="left" w:pos="5953"/>
          <w:tab w:val="left" w:pos="7957"/>
          <w:tab w:val="left" w:pos="9271"/>
          <w:tab w:val="left" w:pos="9926"/>
        </w:tabs>
        <w:spacing w:before="1"/>
        <w:ind w:right="403" w:firstLine="707"/>
        <w:jc w:val="left"/>
        <w:rPr>
          <w:sz w:val="24"/>
        </w:rPr>
      </w:pPr>
      <w:r w:rsidRPr="005D0EEC">
        <w:rPr>
          <w:sz w:val="24"/>
        </w:rPr>
        <w:t>СТО</w:t>
      </w:r>
      <w:r w:rsidRPr="005D0EEC">
        <w:rPr>
          <w:sz w:val="24"/>
        </w:rPr>
        <w:tab/>
        <w:t>56947007-29.240.02.001-2008</w:t>
      </w:r>
      <w:r w:rsidRPr="005D0EEC">
        <w:rPr>
          <w:sz w:val="24"/>
        </w:rPr>
        <w:tab/>
        <w:t>«Методические</w:t>
      </w:r>
      <w:r w:rsidRPr="005D0EEC">
        <w:rPr>
          <w:sz w:val="24"/>
        </w:rPr>
        <w:tab/>
        <w:t>указания</w:t>
      </w:r>
      <w:r w:rsidRPr="005D0EEC">
        <w:rPr>
          <w:sz w:val="24"/>
        </w:rPr>
        <w:tab/>
        <w:t>по</w:t>
      </w:r>
      <w:r w:rsidRPr="005D0EEC">
        <w:rPr>
          <w:sz w:val="24"/>
        </w:rPr>
        <w:tab/>
      </w:r>
      <w:r w:rsidRPr="005D0EEC">
        <w:rPr>
          <w:spacing w:val="-4"/>
          <w:sz w:val="24"/>
        </w:rPr>
        <w:t xml:space="preserve">защите </w:t>
      </w:r>
      <w:r w:rsidRPr="005D0EEC">
        <w:rPr>
          <w:sz w:val="24"/>
        </w:rPr>
        <w:t>распределительных сетей напряжением 0,4-10 кВ от грозовых</w:t>
      </w:r>
      <w:r w:rsidRPr="005D0EEC">
        <w:rPr>
          <w:spacing w:val="-8"/>
          <w:sz w:val="24"/>
        </w:rPr>
        <w:t xml:space="preserve"> </w:t>
      </w:r>
      <w:r w:rsidRPr="005D0EEC">
        <w:rPr>
          <w:sz w:val="24"/>
        </w:rPr>
        <w:t>перенапряжений»;</w:t>
      </w:r>
    </w:p>
    <w:p w14:paraId="4CBDB74E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  <w:tab w:val="left" w:pos="2363"/>
          <w:tab w:val="left" w:pos="4498"/>
          <w:tab w:val="left" w:pos="5828"/>
          <w:tab w:val="left" w:pos="7768"/>
          <w:tab w:val="left" w:pos="9401"/>
          <w:tab w:val="left" w:pos="10053"/>
          <w:tab w:val="left" w:pos="10538"/>
        </w:tabs>
        <w:ind w:right="399" w:firstLine="707"/>
        <w:jc w:val="left"/>
        <w:rPr>
          <w:sz w:val="24"/>
        </w:rPr>
      </w:pPr>
      <w:r w:rsidRPr="005D0EEC">
        <w:rPr>
          <w:sz w:val="24"/>
        </w:rPr>
        <w:t>СТО</w:t>
      </w:r>
      <w:r w:rsidRPr="005D0EEC">
        <w:rPr>
          <w:sz w:val="24"/>
        </w:rPr>
        <w:tab/>
        <w:t>34.01-2.2-033-2017</w:t>
      </w:r>
      <w:r w:rsidRPr="005D0EEC">
        <w:rPr>
          <w:sz w:val="24"/>
        </w:rPr>
        <w:tab/>
        <w:t>«Линейное</w:t>
      </w:r>
      <w:r w:rsidRPr="005D0EEC">
        <w:rPr>
          <w:sz w:val="24"/>
        </w:rPr>
        <w:tab/>
        <w:t>коммутационное</w:t>
      </w:r>
      <w:r w:rsidRPr="005D0EEC">
        <w:rPr>
          <w:sz w:val="24"/>
        </w:rPr>
        <w:tab/>
        <w:t>оборудование</w:t>
      </w:r>
      <w:r w:rsidRPr="005D0EEC">
        <w:rPr>
          <w:sz w:val="24"/>
        </w:rPr>
        <w:tab/>
        <w:t>6-35</w:t>
      </w:r>
      <w:r w:rsidRPr="005D0EEC">
        <w:rPr>
          <w:sz w:val="24"/>
        </w:rPr>
        <w:tab/>
        <w:t>кВ</w:t>
      </w:r>
      <w:r w:rsidRPr="005D0EEC">
        <w:rPr>
          <w:sz w:val="24"/>
        </w:rPr>
        <w:tab/>
      </w:r>
      <w:r w:rsidRPr="005D0EEC">
        <w:rPr>
          <w:spacing w:val="-17"/>
          <w:sz w:val="24"/>
        </w:rPr>
        <w:t xml:space="preserve">– </w:t>
      </w:r>
      <w:r w:rsidRPr="005D0EEC">
        <w:rPr>
          <w:sz w:val="24"/>
        </w:rPr>
        <w:t>секционирующие пункты (реклоузеры). Том 1.2. Секционирующие пункты</w:t>
      </w:r>
      <w:r w:rsidRPr="005D0EEC">
        <w:rPr>
          <w:spacing w:val="-16"/>
          <w:sz w:val="24"/>
        </w:rPr>
        <w:t xml:space="preserve"> </w:t>
      </w:r>
      <w:r w:rsidRPr="005D0EEC">
        <w:rPr>
          <w:sz w:val="24"/>
        </w:rPr>
        <w:t>(реклоузеры)»;</w:t>
      </w:r>
    </w:p>
    <w:p w14:paraId="4CBDB74F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</w:tabs>
        <w:spacing w:before="1"/>
        <w:ind w:right="398" w:firstLine="707"/>
        <w:jc w:val="left"/>
        <w:rPr>
          <w:sz w:val="24"/>
        </w:rPr>
      </w:pPr>
      <w:r w:rsidRPr="005D0EEC">
        <w:rPr>
          <w:sz w:val="24"/>
        </w:rPr>
        <w:t>СТО 34.01-6.1-001-2016. «Программно-технические комплексы подстанций 6-10 (20) кВ. Общие технические</w:t>
      </w:r>
      <w:r w:rsidRPr="005D0EEC">
        <w:rPr>
          <w:spacing w:val="-3"/>
          <w:sz w:val="24"/>
        </w:rPr>
        <w:t xml:space="preserve"> </w:t>
      </w:r>
      <w:r w:rsidRPr="005D0EEC">
        <w:rPr>
          <w:sz w:val="24"/>
        </w:rPr>
        <w:t>требования»;</w:t>
      </w:r>
    </w:p>
    <w:p w14:paraId="4CBDB750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</w:tabs>
        <w:ind w:right="398" w:firstLine="707"/>
        <w:jc w:val="left"/>
        <w:rPr>
          <w:sz w:val="24"/>
        </w:rPr>
      </w:pPr>
      <w:r w:rsidRPr="005D0EEC">
        <w:rPr>
          <w:sz w:val="24"/>
        </w:rPr>
        <w:t>СТО 34.01-3.2-011-2021. Трансформаторы силовые распределительные 6-10 кВ мощностью 63-2500 кВА. Требования к уровню потерь холостого хода и короткого</w:t>
      </w:r>
      <w:r w:rsidRPr="005D0EEC">
        <w:rPr>
          <w:spacing w:val="-21"/>
          <w:sz w:val="24"/>
        </w:rPr>
        <w:t xml:space="preserve"> </w:t>
      </w:r>
      <w:r w:rsidRPr="005D0EEC">
        <w:rPr>
          <w:sz w:val="24"/>
        </w:rPr>
        <w:t>замыкания;</w:t>
      </w:r>
    </w:p>
    <w:p w14:paraId="4CBDB751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  <w:tab w:val="left" w:pos="2560"/>
          <w:tab w:val="left" w:pos="5953"/>
          <w:tab w:val="left" w:pos="7957"/>
          <w:tab w:val="left" w:pos="9271"/>
          <w:tab w:val="left" w:pos="9926"/>
        </w:tabs>
        <w:ind w:right="403" w:firstLine="707"/>
        <w:jc w:val="left"/>
        <w:rPr>
          <w:sz w:val="24"/>
        </w:rPr>
      </w:pPr>
      <w:r w:rsidRPr="005D0EEC">
        <w:rPr>
          <w:sz w:val="24"/>
        </w:rPr>
        <w:t>СТО</w:t>
      </w:r>
      <w:r w:rsidRPr="005D0EEC">
        <w:rPr>
          <w:sz w:val="24"/>
        </w:rPr>
        <w:tab/>
        <w:t>56947007-29.240.02.001-2008</w:t>
      </w:r>
      <w:r w:rsidRPr="005D0EEC">
        <w:rPr>
          <w:sz w:val="24"/>
        </w:rPr>
        <w:tab/>
        <w:t>«Методические</w:t>
      </w:r>
      <w:r w:rsidRPr="005D0EEC">
        <w:rPr>
          <w:sz w:val="24"/>
        </w:rPr>
        <w:tab/>
        <w:t>указания</w:t>
      </w:r>
      <w:r w:rsidRPr="005D0EEC">
        <w:rPr>
          <w:sz w:val="24"/>
        </w:rPr>
        <w:tab/>
        <w:t>по</w:t>
      </w:r>
      <w:r w:rsidRPr="005D0EEC">
        <w:rPr>
          <w:sz w:val="24"/>
        </w:rPr>
        <w:tab/>
      </w:r>
      <w:r w:rsidRPr="005D0EEC">
        <w:rPr>
          <w:spacing w:val="-4"/>
          <w:sz w:val="24"/>
        </w:rPr>
        <w:t xml:space="preserve">защите </w:t>
      </w:r>
      <w:r w:rsidRPr="005D0EEC">
        <w:rPr>
          <w:sz w:val="24"/>
        </w:rPr>
        <w:t>распределительных сетей напряжением 0,4-10 кВ от грозовых</w:t>
      </w:r>
      <w:r w:rsidRPr="005D0EEC">
        <w:rPr>
          <w:spacing w:val="-8"/>
          <w:sz w:val="24"/>
        </w:rPr>
        <w:t xml:space="preserve"> </w:t>
      </w:r>
      <w:r w:rsidRPr="005D0EEC">
        <w:rPr>
          <w:sz w:val="24"/>
        </w:rPr>
        <w:t>перенапряжений»;</w:t>
      </w:r>
    </w:p>
    <w:p w14:paraId="4CBDB752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</w:tabs>
        <w:ind w:right="408" w:firstLine="707"/>
        <w:jc w:val="left"/>
        <w:rPr>
          <w:sz w:val="24"/>
        </w:rPr>
      </w:pPr>
      <w:r w:rsidRPr="005D0EEC">
        <w:rPr>
          <w:sz w:val="24"/>
        </w:rPr>
        <w:t>СТО 34.01-2.3.3-037-2020 ПАО «Россети» Трубы для прокладки кабельных линий напряжением выше 1</w:t>
      </w:r>
      <w:r w:rsidRPr="005D0EEC">
        <w:rPr>
          <w:spacing w:val="-3"/>
          <w:sz w:val="24"/>
        </w:rPr>
        <w:t xml:space="preserve"> </w:t>
      </w:r>
      <w:r w:rsidRPr="005D0EEC">
        <w:rPr>
          <w:sz w:val="24"/>
        </w:rPr>
        <w:t>кВ;</w:t>
      </w:r>
    </w:p>
    <w:p w14:paraId="4CBDB753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</w:tabs>
        <w:ind w:right="406" w:firstLine="707"/>
        <w:jc w:val="left"/>
        <w:rPr>
          <w:sz w:val="24"/>
        </w:rPr>
      </w:pPr>
      <w:r w:rsidRPr="005D0EEC">
        <w:rPr>
          <w:sz w:val="24"/>
        </w:rPr>
        <w:t>РД 153-34.0-20.527-98 «Руководящие указания по расчету токов короткого замыкания и выбору</w:t>
      </w:r>
      <w:r w:rsidRPr="005D0EEC">
        <w:rPr>
          <w:spacing w:val="-6"/>
          <w:sz w:val="24"/>
        </w:rPr>
        <w:t xml:space="preserve"> </w:t>
      </w:r>
      <w:r w:rsidRPr="005D0EEC">
        <w:rPr>
          <w:sz w:val="24"/>
        </w:rPr>
        <w:t>электрооборудования»;</w:t>
      </w:r>
    </w:p>
    <w:p w14:paraId="4CBDB754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</w:tabs>
        <w:spacing w:before="1"/>
        <w:ind w:left="1675"/>
        <w:jc w:val="left"/>
        <w:rPr>
          <w:sz w:val="24"/>
        </w:rPr>
      </w:pPr>
      <w:r w:rsidRPr="005D0EEC">
        <w:rPr>
          <w:sz w:val="24"/>
        </w:rPr>
        <w:t>Технические требования к компонентам цифровой сети ПАО</w:t>
      </w:r>
      <w:r w:rsidRPr="005D0EEC">
        <w:rPr>
          <w:spacing w:val="-5"/>
          <w:sz w:val="24"/>
        </w:rPr>
        <w:t xml:space="preserve"> </w:t>
      </w:r>
      <w:r w:rsidRPr="005D0EEC">
        <w:rPr>
          <w:sz w:val="24"/>
        </w:rPr>
        <w:t>«Россети»;</w:t>
      </w:r>
    </w:p>
    <w:p w14:paraId="4CBDB755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</w:tabs>
        <w:ind w:left="1675"/>
        <w:jc w:val="left"/>
        <w:rPr>
          <w:sz w:val="24"/>
        </w:rPr>
      </w:pPr>
      <w:r w:rsidRPr="005D0EEC">
        <w:rPr>
          <w:sz w:val="24"/>
        </w:rPr>
        <w:t>Нормы отвода земель для электрических сетей напряжением 0,38-750 кВ,</w:t>
      </w:r>
      <w:r w:rsidRPr="005D0EEC">
        <w:rPr>
          <w:spacing w:val="-31"/>
          <w:sz w:val="24"/>
        </w:rPr>
        <w:t xml:space="preserve"> </w:t>
      </w:r>
      <w:r w:rsidRPr="005D0EEC">
        <w:rPr>
          <w:sz w:val="24"/>
        </w:rPr>
        <w:t>№ 14278.</w:t>
      </w:r>
    </w:p>
    <w:p w14:paraId="4CBDB756" w14:textId="77777777" w:rsidR="00CE6DF3" w:rsidRPr="005D0EEC" w:rsidRDefault="00714204">
      <w:pPr>
        <w:pStyle w:val="a3"/>
        <w:ind w:firstLine="0"/>
        <w:jc w:val="left"/>
      </w:pPr>
      <w:r w:rsidRPr="005D0EEC">
        <w:t>Утверждены Минтопэнерго 20.05.1994 г.;</w:t>
      </w:r>
    </w:p>
    <w:p w14:paraId="4CBDB757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  <w:tab w:val="left" w:pos="3166"/>
          <w:tab w:val="left" w:pos="3620"/>
          <w:tab w:val="left" w:pos="5056"/>
          <w:tab w:val="left" w:pos="5802"/>
          <w:tab w:val="left" w:pos="6132"/>
          <w:tab w:val="left" w:pos="7359"/>
          <w:tab w:val="left" w:pos="7916"/>
          <w:tab w:val="left" w:pos="9727"/>
        </w:tabs>
        <w:ind w:right="404" w:firstLine="707"/>
        <w:jc w:val="left"/>
        <w:rPr>
          <w:sz w:val="24"/>
        </w:rPr>
      </w:pPr>
      <w:r w:rsidRPr="005D0EEC">
        <w:rPr>
          <w:sz w:val="24"/>
        </w:rPr>
        <w:t>Руководство</w:t>
      </w:r>
      <w:r w:rsidRPr="005D0EEC">
        <w:rPr>
          <w:sz w:val="24"/>
        </w:rPr>
        <w:tab/>
        <w:t>по</w:t>
      </w:r>
      <w:r w:rsidRPr="005D0EEC">
        <w:rPr>
          <w:sz w:val="24"/>
        </w:rPr>
        <w:tab/>
        <w:t>изысканиям</w:t>
      </w:r>
      <w:r w:rsidRPr="005D0EEC">
        <w:rPr>
          <w:sz w:val="24"/>
        </w:rPr>
        <w:tab/>
        <w:t>трасс</w:t>
      </w:r>
      <w:r w:rsidRPr="005D0EEC">
        <w:rPr>
          <w:sz w:val="24"/>
        </w:rPr>
        <w:tab/>
        <w:t>и</w:t>
      </w:r>
      <w:r w:rsidRPr="005D0EEC">
        <w:rPr>
          <w:sz w:val="24"/>
        </w:rPr>
        <w:tab/>
        <w:t>площадок</w:t>
      </w:r>
      <w:r w:rsidRPr="005D0EEC">
        <w:rPr>
          <w:sz w:val="24"/>
        </w:rPr>
        <w:tab/>
        <w:t>для</w:t>
      </w:r>
      <w:r w:rsidRPr="005D0EEC">
        <w:rPr>
          <w:sz w:val="24"/>
        </w:rPr>
        <w:tab/>
        <w:t>электросетевых</w:t>
      </w:r>
      <w:r w:rsidRPr="005D0EEC">
        <w:rPr>
          <w:sz w:val="24"/>
        </w:rPr>
        <w:tab/>
      </w:r>
      <w:r w:rsidRPr="005D0EEC">
        <w:rPr>
          <w:spacing w:val="-3"/>
          <w:sz w:val="24"/>
        </w:rPr>
        <w:t xml:space="preserve">объектов </w:t>
      </w:r>
      <w:r w:rsidRPr="005D0EEC">
        <w:rPr>
          <w:sz w:val="24"/>
        </w:rPr>
        <w:t>напряжением 0,4-20</w:t>
      </w:r>
      <w:r w:rsidRPr="005D0EEC">
        <w:rPr>
          <w:spacing w:val="-2"/>
          <w:sz w:val="24"/>
        </w:rPr>
        <w:t xml:space="preserve"> </w:t>
      </w:r>
      <w:r w:rsidRPr="005D0EEC">
        <w:rPr>
          <w:sz w:val="24"/>
        </w:rPr>
        <w:t>кВ;</w:t>
      </w:r>
    </w:p>
    <w:p w14:paraId="4CBDB758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</w:tabs>
        <w:ind w:right="401" w:firstLine="707"/>
        <w:jc w:val="left"/>
        <w:rPr>
          <w:sz w:val="24"/>
        </w:rPr>
      </w:pPr>
      <w:r w:rsidRPr="005D0EEC">
        <w:rPr>
          <w:sz w:val="24"/>
        </w:rPr>
        <w:t>ГОСТ Р 21.101-2020. Система проектной документации для строительства. Основные требования к проектной и рабочей</w:t>
      </w:r>
      <w:r w:rsidRPr="005D0EEC">
        <w:rPr>
          <w:spacing w:val="-1"/>
          <w:sz w:val="24"/>
        </w:rPr>
        <w:t xml:space="preserve"> </w:t>
      </w:r>
      <w:r w:rsidRPr="005D0EEC">
        <w:rPr>
          <w:sz w:val="24"/>
        </w:rPr>
        <w:t>документации;</w:t>
      </w:r>
    </w:p>
    <w:p w14:paraId="4CBDB759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</w:tabs>
        <w:ind w:right="401" w:firstLine="707"/>
        <w:jc w:val="left"/>
        <w:rPr>
          <w:sz w:val="24"/>
        </w:rPr>
      </w:pPr>
      <w:r w:rsidRPr="005D0EEC">
        <w:rPr>
          <w:sz w:val="24"/>
        </w:rPr>
        <w:t>Методические указания ПАО «МРСК Центра» по установке индикаторов короткого замыкания на воздушных линиях электропередач в сетях 6-10 кВ, МИ БП</w:t>
      </w:r>
      <w:r w:rsidRPr="005D0EEC">
        <w:rPr>
          <w:spacing w:val="-10"/>
          <w:sz w:val="24"/>
        </w:rPr>
        <w:t xml:space="preserve"> </w:t>
      </w:r>
      <w:r w:rsidRPr="005D0EEC">
        <w:rPr>
          <w:sz w:val="24"/>
        </w:rPr>
        <w:t>11/06-01/2020;</w:t>
      </w:r>
    </w:p>
    <w:p w14:paraId="4CBDB75A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</w:tabs>
        <w:ind w:right="401" w:firstLine="707"/>
        <w:jc w:val="left"/>
        <w:rPr>
          <w:sz w:val="24"/>
        </w:rPr>
      </w:pPr>
      <w:r w:rsidRPr="005D0EEC">
        <w:rPr>
          <w:sz w:val="24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</w:t>
      </w:r>
      <w:r w:rsidRPr="005D0EEC">
        <w:rPr>
          <w:spacing w:val="1"/>
          <w:sz w:val="24"/>
        </w:rPr>
        <w:t xml:space="preserve"> </w:t>
      </w:r>
      <w:r w:rsidRPr="005D0EEC">
        <w:rPr>
          <w:sz w:val="24"/>
        </w:rPr>
        <w:t>ПАО</w:t>
      </w:r>
    </w:p>
    <w:p w14:paraId="4CBDB75B" w14:textId="77777777" w:rsidR="00CE6DF3" w:rsidRPr="005D0EEC" w:rsidRDefault="00714204">
      <w:pPr>
        <w:pStyle w:val="a3"/>
        <w:spacing w:before="1"/>
        <w:ind w:firstLine="0"/>
        <w:jc w:val="left"/>
      </w:pPr>
      <w:r w:rsidRPr="005D0EEC">
        <w:t>«МРСК Центра и Приволжья»;</w:t>
      </w:r>
    </w:p>
    <w:p w14:paraId="4CBDB75C" w14:textId="77777777" w:rsidR="00CE6DF3" w:rsidRPr="005D0EEC" w:rsidRDefault="00714204">
      <w:pPr>
        <w:pStyle w:val="a4"/>
        <w:numPr>
          <w:ilvl w:val="0"/>
          <w:numId w:val="3"/>
        </w:numPr>
        <w:tabs>
          <w:tab w:val="left" w:pos="1676"/>
          <w:tab w:val="left" w:pos="3112"/>
          <w:tab w:val="left" w:pos="3625"/>
          <w:tab w:val="left" w:pos="5092"/>
          <w:tab w:val="left" w:pos="6591"/>
          <w:tab w:val="left" w:pos="7583"/>
          <w:tab w:val="left" w:pos="8375"/>
          <w:tab w:val="left" w:pos="9566"/>
          <w:tab w:val="left" w:pos="10588"/>
        </w:tabs>
        <w:ind w:right="402" w:firstLine="707"/>
        <w:jc w:val="left"/>
        <w:rPr>
          <w:sz w:val="24"/>
        </w:rPr>
      </w:pPr>
      <w:r w:rsidRPr="005D0EEC">
        <w:rPr>
          <w:sz w:val="24"/>
        </w:rPr>
        <w:t>Положение</w:t>
      </w:r>
      <w:r w:rsidRPr="005D0EEC">
        <w:rPr>
          <w:sz w:val="24"/>
        </w:rPr>
        <w:tab/>
        <w:t>об</w:t>
      </w:r>
      <w:r w:rsidRPr="005D0EEC">
        <w:rPr>
          <w:sz w:val="24"/>
        </w:rPr>
        <w:tab/>
        <w:t>управлении</w:t>
      </w:r>
      <w:r w:rsidRPr="005D0EEC">
        <w:rPr>
          <w:sz w:val="24"/>
        </w:rPr>
        <w:tab/>
        <w:t>фирменным</w:t>
      </w:r>
      <w:r w:rsidRPr="005D0EEC">
        <w:rPr>
          <w:sz w:val="24"/>
        </w:rPr>
        <w:tab/>
        <w:t>стилем</w:t>
      </w:r>
      <w:r w:rsidRPr="005D0EEC">
        <w:rPr>
          <w:sz w:val="24"/>
        </w:rPr>
        <w:tab/>
        <w:t>ПАО</w:t>
      </w:r>
      <w:r w:rsidRPr="005D0EEC">
        <w:rPr>
          <w:sz w:val="24"/>
        </w:rPr>
        <w:tab/>
        <w:t>«Россети</w:t>
      </w:r>
      <w:r w:rsidRPr="005D0EEC">
        <w:rPr>
          <w:sz w:val="24"/>
        </w:rPr>
        <w:tab/>
        <w:t>Центр»</w:t>
      </w:r>
      <w:r w:rsidRPr="005D0EEC">
        <w:rPr>
          <w:sz w:val="24"/>
        </w:rPr>
        <w:tab/>
      </w:r>
      <w:r w:rsidRPr="005D0EEC">
        <w:rPr>
          <w:spacing w:val="-17"/>
          <w:sz w:val="24"/>
        </w:rPr>
        <w:t xml:space="preserve">/ </w:t>
      </w:r>
      <w:r w:rsidRPr="005D0EEC">
        <w:rPr>
          <w:sz w:val="24"/>
        </w:rPr>
        <w:t>ПАО «Россети Центр и</w:t>
      </w:r>
      <w:r w:rsidRPr="005D0EEC">
        <w:rPr>
          <w:spacing w:val="5"/>
          <w:sz w:val="24"/>
        </w:rPr>
        <w:t xml:space="preserve"> </w:t>
      </w:r>
      <w:r w:rsidRPr="005D0EEC">
        <w:rPr>
          <w:sz w:val="24"/>
        </w:rPr>
        <w:t>Приволжье»;</w:t>
      </w:r>
    </w:p>
    <w:p w14:paraId="4CBDB75D" w14:textId="77777777" w:rsidR="00CE6DF3" w:rsidRPr="005D0EEC" w:rsidRDefault="00714204">
      <w:pPr>
        <w:pStyle w:val="a3"/>
        <w:ind w:right="402" w:firstLine="993"/>
      </w:pPr>
      <w:r w:rsidRPr="005D0EEC">
        <w:t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</w:t>
      </w:r>
    </w:p>
    <w:p w14:paraId="4CBDB75E" w14:textId="77777777" w:rsidR="00CE6DF3" w:rsidRPr="005D0EEC" w:rsidRDefault="00CE6DF3">
      <w:pPr>
        <w:pStyle w:val="a3"/>
        <w:spacing w:before="9"/>
        <w:ind w:left="0" w:firstLine="0"/>
        <w:jc w:val="left"/>
        <w:rPr>
          <w:sz w:val="10"/>
        </w:rPr>
      </w:pPr>
    </w:p>
    <w:tbl>
      <w:tblPr>
        <w:tblStyle w:val="TableNormal"/>
        <w:tblW w:w="0" w:type="auto"/>
        <w:tblInd w:w="489" w:type="dxa"/>
        <w:tblLayout w:type="fixed"/>
        <w:tblLook w:val="01E0" w:firstRow="1" w:lastRow="1" w:firstColumn="1" w:lastColumn="1" w:noHBand="0" w:noVBand="0"/>
      </w:tblPr>
      <w:tblGrid>
        <w:gridCol w:w="3988"/>
        <w:gridCol w:w="4283"/>
        <w:gridCol w:w="2202"/>
      </w:tblGrid>
      <w:tr w:rsidR="00CE6DF3" w14:paraId="4CBDB76B" w14:textId="77777777">
        <w:trPr>
          <w:trHeight w:val="2371"/>
        </w:trPr>
        <w:tc>
          <w:tcPr>
            <w:tcW w:w="3988" w:type="dxa"/>
          </w:tcPr>
          <w:p w14:paraId="4CBDB75F" w14:textId="77777777" w:rsidR="00CE6DF3" w:rsidRPr="005D0EEC" w:rsidRDefault="00CE6DF3">
            <w:pPr>
              <w:pStyle w:val="TableParagraph"/>
              <w:rPr>
                <w:sz w:val="26"/>
              </w:rPr>
            </w:pPr>
          </w:p>
          <w:p w14:paraId="4CBDB760" w14:textId="77777777" w:rsidR="00CE6DF3" w:rsidRPr="005D0EEC" w:rsidRDefault="00CE6DF3">
            <w:pPr>
              <w:pStyle w:val="TableParagraph"/>
              <w:rPr>
                <w:sz w:val="26"/>
              </w:rPr>
            </w:pPr>
          </w:p>
          <w:p w14:paraId="4CBDB761" w14:textId="77777777" w:rsidR="00CE6DF3" w:rsidRPr="005D0EEC" w:rsidRDefault="00CE6DF3">
            <w:pPr>
              <w:pStyle w:val="TableParagraph"/>
              <w:rPr>
                <w:sz w:val="26"/>
              </w:rPr>
            </w:pPr>
          </w:p>
          <w:p w14:paraId="4CBDB762" w14:textId="77777777" w:rsidR="00CE6DF3" w:rsidRPr="005D0EEC" w:rsidRDefault="00CE6DF3">
            <w:pPr>
              <w:pStyle w:val="TableParagraph"/>
              <w:rPr>
                <w:sz w:val="26"/>
              </w:rPr>
            </w:pPr>
          </w:p>
          <w:p w14:paraId="4CBDB763" w14:textId="77777777" w:rsidR="00CE6DF3" w:rsidRPr="005D0EEC" w:rsidRDefault="005761A2" w:rsidP="00B94684">
            <w:pPr>
              <w:pStyle w:val="TableParagraph"/>
              <w:spacing w:before="178"/>
              <w:ind w:left="200"/>
              <w:rPr>
                <w:sz w:val="24"/>
              </w:rPr>
            </w:pPr>
            <w:r w:rsidRPr="005D0EEC">
              <w:rPr>
                <w:sz w:val="24"/>
              </w:rPr>
              <w:t>Начальник</w:t>
            </w:r>
            <w:r w:rsidR="00714204" w:rsidRPr="005D0EEC">
              <w:rPr>
                <w:sz w:val="24"/>
              </w:rPr>
              <w:t xml:space="preserve"> </w:t>
            </w:r>
            <w:r w:rsidR="00B94684" w:rsidRPr="005D0EEC">
              <w:rPr>
                <w:sz w:val="24"/>
              </w:rPr>
              <w:t>УТР и Ц</w:t>
            </w:r>
          </w:p>
        </w:tc>
        <w:tc>
          <w:tcPr>
            <w:tcW w:w="4283" w:type="dxa"/>
          </w:tcPr>
          <w:p w14:paraId="4CBDB764" w14:textId="77777777" w:rsidR="00CE6DF3" w:rsidRPr="005D0EEC" w:rsidRDefault="00CE6DF3">
            <w:pPr>
              <w:pStyle w:val="TableParagraph"/>
              <w:spacing w:before="10"/>
              <w:rPr>
                <w:sz w:val="20"/>
              </w:rPr>
            </w:pPr>
          </w:p>
          <w:p w14:paraId="4CBDB765" w14:textId="0C99B815" w:rsidR="00CE6DF3" w:rsidRPr="005D0EEC" w:rsidRDefault="00CE6DF3">
            <w:pPr>
              <w:pStyle w:val="TableParagraph"/>
              <w:ind w:left="763"/>
              <w:rPr>
                <w:sz w:val="20"/>
              </w:rPr>
            </w:pPr>
          </w:p>
        </w:tc>
        <w:tc>
          <w:tcPr>
            <w:tcW w:w="2202" w:type="dxa"/>
          </w:tcPr>
          <w:p w14:paraId="4CBDB766" w14:textId="77777777" w:rsidR="00CE6DF3" w:rsidRPr="005D0EEC" w:rsidRDefault="00CE6DF3">
            <w:pPr>
              <w:pStyle w:val="TableParagraph"/>
              <w:rPr>
                <w:sz w:val="26"/>
              </w:rPr>
            </w:pPr>
          </w:p>
          <w:p w14:paraId="4CBDB767" w14:textId="77777777" w:rsidR="00CE6DF3" w:rsidRPr="005D0EEC" w:rsidRDefault="00CE6DF3">
            <w:pPr>
              <w:pStyle w:val="TableParagraph"/>
              <w:rPr>
                <w:sz w:val="26"/>
              </w:rPr>
            </w:pPr>
          </w:p>
          <w:p w14:paraId="4CBDB768" w14:textId="77777777" w:rsidR="00CE6DF3" w:rsidRPr="005D0EEC" w:rsidRDefault="00CE6DF3">
            <w:pPr>
              <w:pStyle w:val="TableParagraph"/>
              <w:rPr>
                <w:sz w:val="26"/>
              </w:rPr>
            </w:pPr>
          </w:p>
          <w:p w14:paraId="4CBDB769" w14:textId="77777777" w:rsidR="00CE6DF3" w:rsidRPr="005D0EEC" w:rsidRDefault="00CE6DF3">
            <w:pPr>
              <w:pStyle w:val="TableParagraph"/>
              <w:rPr>
                <w:sz w:val="26"/>
              </w:rPr>
            </w:pPr>
          </w:p>
          <w:p w14:paraId="4CBDB76A" w14:textId="77777777" w:rsidR="00CE6DF3" w:rsidRPr="005761A2" w:rsidRDefault="00B94684" w:rsidP="00EB0450">
            <w:pPr>
              <w:pStyle w:val="TableParagraph"/>
              <w:spacing w:before="178"/>
              <w:ind w:left="458"/>
              <w:rPr>
                <w:sz w:val="24"/>
              </w:rPr>
            </w:pPr>
            <w:r w:rsidRPr="005D0EEC">
              <w:rPr>
                <w:sz w:val="24"/>
              </w:rPr>
              <w:t>Е.И</w:t>
            </w:r>
            <w:r w:rsidR="00714204" w:rsidRPr="005D0EEC">
              <w:rPr>
                <w:sz w:val="24"/>
              </w:rPr>
              <w:t xml:space="preserve">. </w:t>
            </w:r>
            <w:r w:rsidR="00EB0450" w:rsidRPr="005D0EEC">
              <w:rPr>
                <w:sz w:val="24"/>
              </w:rPr>
              <w:t>У</w:t>
            </w:r>
            <w:r w:rsidRPr="005D0EEC">
              <w:rPr>
                <w:sz w:val="24"/>
              </w:rPr>
              <w:t>рутин</w:t>
            </w:r>
          </w:p>
        </w:tc>
      </w:tr>
    </w:tbl>
    <w:p w14:paraId="4CBDB76C" w14:textId="77777777" w:rsidR="00714204" w:rsidRDefault="00714204"/>
    <w:sectPr w:rsidR="00714204" w:rsidSect="00F57CE9">
      <w:pgSz w:w="12240" w:h="15840"/>
      <w:pgMar w:top="1060" w:right="160" w:bottom="280" w:left="1020" w:header="722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7E733B" w14:textId="77777777" w:rsidR="0078439E" w:rsidRDefault="0078439E">
      <w:r>
        <w:separator/>
      </w:r>
    </w:p>
  </w:endnote>
  <w:endnote w:type="continuationSeparator" w:id="0">
    <w:p w14:paraId="76E95607" w14:textId="77777777" w:rsidR="0078439E" w:rsidRDefault="00784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5893CC" w14:textId="77777777" w:rsidR="0078439E" w:rsidRDefault="0078439E">
      <w:r>
        <w:separator/>
      </w:r>
    </w:p>
  </w:footnote>
  <w:footnote w:type="continuationSeparator" w:id="0">
    <w:p w14:paraId="04835C92" w14:textId="77777777" w:rsidR="0078439E" w:rsidRDefault="007843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DB773" w14:textId="77777777" w:rsidR="00A26FA4" w:rsidRDefault="0078439E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w:pict w14:anchorId="4CBDB774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326.45pt;margin-top:35.1pt;width:16.1pt;height:13.0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" filled="f" stroked="f">
          <v:textbox inset="0,0,0,0">
            <w:txbxContent>
              <w:p w14:paraId="4CBDB775" w14:textId="77777777" w:rsidR="00A26FA4" w:rsidRDefault="00222B22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 w:rsidR="00A26FA4"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D5466D">
                  <w:rPr>
                    <w:noProof/>
                    <w:sz w:val="20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A"/>
    <w:multiLevelType w:val="multilevel"/>
    <w:tmpl w:val="FB3E111C"/>
    <w:name w:val="WW8Num19"/>
    <w:lvl w:ilvl="0">
      <w:start w:val="1"/>
      <w:numFmt w:val="decimal"/>
      <w:pStyle w:val="1"/>
      <w:lvlText w:val="%1."/>
      <w:lvlJc w:val="left"/>
      <w:pPr>
        <w:tabs>
          <w:tab w:val="num" w:pos="1730"/>
        </w:tabs>
        <w:ind w:left="1730" w:hanging="102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991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">
    <w:nsid w:val="037E2CF2"/>
    <w:multiLevelType w:val="hybridMultilevel"/>
    <w:tmpl w:val="DD5473A4"/>
    <w:lvl w:ilvl="0" w:tplc="CE4E090A">
      <w:numFmt w:val="bullet"/>
      <w:lvlText w:val=""/>
      <w:lvlJc w:val="left"/>
      <w:pPr>
        <w:ind w:left="682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D0A90A4">
      <w:numFmt w:val="bullet"/>
      <w:lvlText w:val="•"/>
      <w:lvlJc w:val="left"/>
      <w:pPr>
        <w:ind w:left="1718" w:hanging="286"/>
      </w:pPr>
      <w:rPr>
        <w:rFonts w:hint="default"/>
        <w:lang w:val="ru-RU" w:eastAsia="en-US" w:bidi="ar-SA"/>
      </w:rPr>
    </w:lvl>
    <w:lvl w:ilvl="2" w:tplc="472CF0E6">
      <w:numFmt w:val="bullet"/>
      <w:lvlText w:val="•"/>
      <w:lvlJc w:val="left"/>
      <w:pPr>
        <w:ind w:left="2756" w:hanging="286"/>
      </w:pPr>
      <w:rPr>
        <w:rFonts w:hint="default"/>
        <w:lang w:val="ru-RU" w:eastAsia="en-US" w:bidi="ar-SA"/>
      </w:rPr>
    </w:lvl>
    <w:lvl w:ilvl="3" w:tplc="5D84FAC6">
      <w:numFmt w:val="bullet"/>
      <w:lvlText w:val="•"/>
      <w:lvlJc w:val="left"/>
      <w:pPr>
        <w:ind w:left="3794" w:hanging="286"/>
      </w:pPr>
      <w:rPr>
        <w:rFonts w:hint="default"/>
        <w:lang w:val="ru-RU" w:eastAsia="en-US" w:bidi="ar-SA"/>
      </w:rPr>
    </w:lvl>
    <w:lvl w:ilvl="4" w:tplc="05608C08">
      <w:numFmt w:val="bullet"/>
      <w:lvlText w:val="•"/>
      <w:lvlJc w:val="left"/>
      <w:pPr>
        <w:ind w:left="4832" w:hanging="286"/>
      </w:pPr>
      <w:rPr>
        <w:rFonts w:hint="default"/>
        <w:lang w:val="ru-RU" w:eastAsia="en-US" w:bidi="ar-SA"/>
      </w:rPr>
    </w:lvl>
    <w:lvl w:ilvl="5" w:tplc="9DE0438E">
      <w:numFmt w:val="bullet"/>
      <w:lvlText w:val="•"/>
      <w:lvlJc w:val="left"/>
      <w:pPr>
        <w:ind w:left="5870" w:hanging="286"/>
      </w:pPr>
      <w:rPr>
        <w:rFonts w:hint="default"/>
        <w:lang w:val="ru-RU" w:eastAsia="en-US" w:bidi="ar-SA"/>
      </w:rPr>
    </w:lvl>
    <w:lvl w:ilvl="6" w:tplc="24A41962">
      <w:numFmt w:val="bullet"/>
      <w:lvlText w:val="•"/>
      <w:lvlJc w:val="left"/>
      <w:pPr>
        <w:ind w:left="6908" w:hanging="286"/>
      </w:pPr>
      <w:rPr>
        <w:rFonts w:hint="default"/>
        <w:lang w:val="ru-RU" w:eastAsia="en-US" w:bidi="ar-SA"/>
      </w:rPr>
    </w:lvl>
    <w:lvl w:ilvl="7" w:tplc="1BFA9D24">
      <w:numFmt w:val="bullet"/>
      <w:lvlText w:val="•"/>
      <w:lvlJc w:val="left"/>
      <w:pPr>
        <w:ind w:left="7946" w:hanging="286"/>
      </w:pPr>
      <w:rPr>
        <w:rFonts w:hint="default"/>
        <w:lang w:val="ru-RU" w:eastAsia="en-US" w:bidi="ar-SA"/>
      </w:rPr>
    </w:lvl>
    <w:lvl w:ilvl="8" w:tplc="1F0A0F22">
      <w:numFmt w:val="bullet"/>
      <w:lvlText w:val="•"/>
      <w:lvlJc w:val="left"/>
      <w:pPr>
        <w:ind w:left="8984" w:hanging="286"/>
      </w:pPr>
      <w:rPr>
        <w:rFonts w:hint="default"/>
        <w:lang w:val="ru-RU" w:eastAsia="en-US" w:bidi="ar-SA"/>
      </w:rPr>
    </w:lvl>
  </w:abstractNum>
  <w:abstractNum w:abstractNumId="2">
    <w:nsid w:val="14C91BD0"/>
    <w:multiLevelType w:val="hybridMultilevel"/>
    <w:tmpl w:val="47423BAE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F5719B"/>
    <w:multiLevelType w:val="multilevel"/>
    <w:tmpl w:val="5492F170"/>
    <w:lvl w:ilvl="0">
      <w:start w:val="11"/>
      <w:numFmt w:val="decimal"/>
      <w:lvlText w:val="%1"/>
      <w:lvlJc w:val="left"/>
      <w:pPr>
        <w:ind w:left="2078" w:hanging="689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078" w:hanging="68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876" w:hanging="68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74" w:hanging="68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72" w:hanging="68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70" w:hanging="68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68" w:hanging="68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66" w:hanging="68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64" w:hanging="689"/>
      </w:pPr>
      <w:rPr>
        <w:rFonts w:hint="default"/>
        <w:lang w:val="ru-RU" w:eastAsia="en-US" w:bidi="ar-SA"/>
      </w:rPr>
    </w:lvl>
  </w:abstractNum>
  <w:abstractNum w:abstractNumId="4">
    <w:nsid w:val="1A655D09"/>
    <w:multiLevelType w:val="hybridMultilevel"/>
    <w:tmpl w:val="DBD61F54"/>
    <w:lvl w:ilvl="0" w:tplc="614286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1C2035"/>
    <w:multiLevelType w:val="hybridMultilevel"/>
    <w:tmpl w:val="9F46F07E"/>
    <w:lvl w:ilvl="0" w:tplc="D71033DE">
      <w:numFmt w:val="bullet"/>
      <w:lvlText w:val=""/>
      <w:lvlJc w:val="left"/>
      <w:pPr>
        <w:ind w:left="682" w:hanging="286"/>
      </w:pPr>
      <w:rPr>
        <w:rFonts w:ascii="Symbol" w:eastAsia="Symbol" w:hAnsi="Symbol" w:cs="Symbol" w:hint="default"/>
        <w:b/>
        <w:bCs/>
        <w:w w:val="99"/>
        <w:sz w:val="26"/>
        <w:szCs w:val="26"/>
        <w:lang w:val="ru-RU" w:eastAsia="en-US" w:bidi="ar-SA"/>
      </w:rPr>
    </w:lvl>
    <w:lvl w:ilvl="1" w:tplc="58CE39DE">
      <w:numFmt w:val="bullet"/>
      <w:lvlText w:val="•"/>
      <w:lvlJc w:val="left"/>
      <w:pPr>
        <w:ind w:left="1718" w:hanging="286"/>
      </w:pPr>
      <w:rPr>
        <w:rFonts w:hint="default"/>
        <w:lang w:val="ru-RU" w:eastAsia="en-US" w:bidi="ar-SA"/>
      </w:rPr>
    </w:lvl>
    <w:lvl w:ilvl="2" w:tplc="6FE87B10">
      <w:numFmt w:val="bullet"/>
      <w:lvlText w:val="•"/>
      <w:lvlJc w:val="left"/>
      <w:pPr>
        <w:ind w:left="2756" w:hanging="286"/>
      </w:pPr>
      <w:rPr>
        <w:rFonts w:hint="default"/>
        <w:lang w:val="ru-RU" w:eastAsia="en-US" w:bidi="ar-SA"/>
      </w:rPr>
    </w:lvl>
    <w:lvl w:ilvl="3" w:tplc="BB0A1D3E">
      <w:numFmt w:val="bullet"/>
      <w:lvlText w:val="•"/>
      <w:lvlJc w:val="left"/>
      <w:pPr>
        <w:ind w:left="3794" w:hanging="286"/>
      </w:pPr>
      <w:rPr>
        <w:rFonts w:hint="default"/>
        <w:lang w:val="ru-RU" w:eastAsia="en-US" w:bidi="ar-SA"/>
      </w:rPr>
    </w:lvl>
    <w:lvl w:ilvl="4" w:tplc="4FFCE09A">
      <w:numFmt w:val="bullet"/>
      <w:lvlText w:val="•"/>
      <w:lvlJc w:val="left"/>
      <w:pPr>
        <w:ind w:left="4832" w:hanging="286"/>
      </w:pPr>
      <w:rPr>
        <w:rFonts w:hint="default"/>
        <w:lang w:val="ru-RU" w:eastAsia="en-US" w:bidi="ar-SA"/>
      </w:rPr>
    </w:lvl>
    <w:lvl w:ilvl="5" w:tplc="13F02676">
      <w:numFmt w:val="bullet"/>
      <w:lvlText w:val="•"/>
      <w:lvlJc w:val="left"/>
      <w:pPr>
        <w:ind w:left="5870" w:hanging="286"/>
      </w:pPr>
      <w:rPr>
        <w:rFonts w:hint="default"/>
        <w:lang w:val="ru-RU" w:eastAsia="en-US" w:bidi="ar-SA"/>
      </w:rPr>
    </w:lvl>
    <w:lvl w:ilvl="6" w:tplc="049406CE">
      <w:numFmt w:val="bullet"/>
      <w:lvlText w:val="•"/>
      <w:lvlJc w:val="left"/>
      <w:pPr>
        <w:ind w:left="6908" w:hanging="286"/>
      </w:pPr>
      <w:rPr>
        <w:rFonts w:hint="default"/>
        <w:lang w:val="ru-RU" w:eastAsia="en-US" w:bidi="ar-SA"/>
      </w:rPr>
    </w:lvl>
    <w:lvl w:ilvl="7" w:tplc="8AA6A928">
      <w:numFmt w:val="bullet"/>
      <w:lvlText w:val="•"/>
      <w:lvlJc w:val="left"/>
      <w:pPr>
        <w:ind w:left="7946" w:hanging="286"/>
      </w:pPr>
      <w:rPr>
        <w:rFonts w:hint="default"/>
        <w:lang w:val="ru-RU" w:eastAsia="en-US" w:bidi="ar-SA"/>
      </w:rPr>
    </w:lvl>
    <w:lvl w:ilvl="8" w:tplc="F056B1F0">
      <w:numFmt w:val="bullet"/>
      <w:lvlText w:val="•"/>
      <w:lvlJc w:val="left"/>
      <w:pPr>
        <w:ind w:left="8984" w:hanging="286"/>
      </w:pPr>
      <w:rPr>
        <w:rFonts w:hint="default"/>
        <w:lang w:val="ru-RU" w:eastAsia="en-US" w:bidi="ar-SA"/>
      </w:rPr>
    </w:lvl>
  </w:abstractNum>
  <w:abstractNum w:abstractNumId="7">
    <w:nsid w:val="251D02F4"/>
    <w:multiLevelType w:val="hybridMultilevel"/>
    <w:tmpl w:val="C4DEECB2"/>
    <w:lvl w:ilvl="0" w:tplc="9EA25AB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8">
    <w:nsid w:val="2A897979"/>
    <w:multiLevelType w:val="hybridMultilevel"/>
    <w:tmpl w:val="E95889BE"/>
    <w:lvl w:ilvl="0" w:tplc="E1A07C0C">
      <w:numFmt w:val="bullet"/>
      <w:lvlText w:val=""/>
      <w:lvlJc w:val="left"/>
      <w:pPr>
        <w:ind w:left="682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600399A">
      <w:numFmt w:val="bullet"/>
      <w:lvlText w:val="•"/>
      <w:lvlJc w:val="left"/>
      <w:pPr>
        <w:ind w:left="1718" w:hanging="286"/>
      </w:pPr>
      <w:rPr>
        <w:rFonts w:hint="default"/>
        <w:lang w:val="ru-RU" w:eastAsia="en-US" w:bidi="ar-SA"/>
      </w:rPr>
    </w:lvl>
    <w:lvl w:ilvl="2" w:tplc="578609D6">
      <w:numFmt w:val="bullet"/>
      <w:lvlText w:val="•"/>
      <w:lvlJc w:val="left"/>
      <w:pPr>
        <w:ind w:left="2756" w:hanging="286"/>
      </w:pPr>
      <w:rPr>
        <w:rFonts w:hint="default"/>
        <w:lang w:val="ru-RU" w:eastAsia="en-US" w:bidi="ar-SA"/>
      </w:rPr>
    </w:lvl>
    <w:lvl w:ilvl="3" w:tplc="BF12B63C">
      <w:numFmt w:val="bullet"/>
      <w:lvlText w:val="•"/>
      <w:lvlJc w:val="left"/>
      <w:pPr>
        <w:ind w:left="3794" w:hanging="286"/>
      </w:pPr>
      <w:rPr>
        <w:rFonts w:hint="default"/>
        <w:lang w:val="ru-RU" w:eastAsia="en-US" w:bidi="ar-SA"/>
      </w:rPr>
    </w:lvl>
    <w:lvl w:ilvl="4" w:tplc="B4F0E048">
      <w:numFmt w:val="bullet"/>
      <w:lvlText w:val="•"/>
      <w:lvlJc w:val="left"/>
      <w:pPr>
        <w:ind w:left="4832" w:hanging="286"/>
      </w:pPr>
      <w:rPr>
        <w:rFonts w:hint="default"/>
        <w:lang w:val="ru-RU" w:eastAsia="en-US" w:bidi="ar-SA"/>
      </w:rPr>
    </w:lvl>
    <w:lvl w:ilvl="5" w:tplc="DE502E96">
      <w:numFmt w:val="bullet"/>
      <w:lvlText w:val="•"/>
      <w:lvlJc w:val="left"/>
      <w:pPr>
        <w:ind w:left="5870" w:hanging="286"/>
      </w:pPr>
      <w:rPr>
        <w:rFonts w:hint="default"/>
        <w:lang w:val="ru-RU" w:eastAsia="en-US" w:bidi="ar-SA"/>
      </w:rPr>
    </w:lvl>
    <w:lvl w:ilvl="6" w:tplc="A0AC57F2">
      <w:numFmt w:val="bullet"/>
      <w:lvlText w:val="•"/>
      <w:lvlJc w:val="left"/>
      <w:pPr>
        <w:ind w:left="6908" w:hanging="286"/>
      </w:pPr>
      <w:rPr>
        <w:rFonts w:hint="default"/>
        <w:lang w:val="ru-RU" w:eastAsia="en-US" w:bidi="ar-SA"/>
      </w:rPr>
    </w:lvl>
    <w:lvl w:ilvl="7" w:tplc="733E94C6">
      <w:numFmt w:val="bullet"/>
      <w:lvlText w:val="•"/>
      <w:lvlJc w:val="left"/>
      <w:pPr>
        <w:ind w:left="7946" w:hanging="286"/>
      </w:pPr>
      <w:rPr>
        <w:rFonts w:hint="default"/>
        <w:lang w:val="ru-RU" w:eastAsia="en-US" w:bidi="ar-SA"/>
      </w:rPr>
    </w:lvl>
    <w:lvl w:ilvl="8" w:tplc="1144B052">
      <w:numFmt w:val="bullet"/>
      <w:lvlText w:val="•"/>
      <w:lvlJc w:val="left"/>
      <w:pPr>
        <w:ind w:left="8984" w:hanging="286"/>
      </w:pPr>
      <w:rPr>
        <w:rFonts w:hint="default"/>
        <w:lang w:val="ru-RU" w:eastAsia="en-US" w:bidi="ar-SA"/>
      </w:rPr>
    </w:lvl>
  </w:abstractNum>
  <w:abstractNum w:abstractNumId="9">
    <w:nsid w:val="31B76CD8"/>
    <w:multiLevelType w:val="hybridMultilevel"/>
    <w:tmpl w:val="B29479EE"/>
    <w:lvl w:ilvl="0" w:tplc="15BC289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9D43CD8"/>
    <w:multiLevelType w:val="multilevel"/>
    <w:tmpl w:val="6B4EF4D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3F77727E"/>
    <w:multiLevelType w:val="hybridMultilevel"/>
    <w:tmpl w:val="5D3051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FA72992"/>
    <w:multiLevelType w:val="hybridMultilevel"/>
    <w:tmpl w:val="0C14D738"/>
    <w:lvl w:ilvl="0" w:tplc="26BC6558">
      <w:numFmt w:val="bullet"/>
      <w:lvlText w:val=""/>
      <w:lvlJc w:val="left"/>
      <w:pPr>
        <w:ind w:left="815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E6CADFE">
      <w:numFmt w:val="bullet"/>
      <w:lvlText w:val="•"/>
      <w:lvlJc w:val="left"/>
      <w:pPr>
        <w:ind w:left="1337" w:hanging="348"/>
      </w:pPr>
      <w:rPr>
        <w:rFonts w:hint="default"/>
        <w:lang w:val="ru-RU" w:eastAsia="en-US" w:bidi="ar-SA"/>
      </w:rPr>
    </w:lvl>
    <w:lvl w:ilvl="2" w:tplc="94588636">
      <w:numFmt w:val="bullet"/>
      <w:lvlText w:val="•"/>
      <w:lvlJc w:val="left"/>
      <w:pPr>
        <w:ind w:left="1855" w:hanging="348"/>
      </w:pPr>
      <w:rPr>
        <w:rFonts w:hint="default"/>
        <w:lang w:val="ru-RU" w:eastAsia="en-US" w:bidi="ar-SA"/>
      </w:rPr>
    </w:lvl>
    <w:lvl w:ilvl="3" w:tplc="3A1A6C82">
      <w:numFmt w:val="bullet"/>
      <w:lvlText w:val="•"/>
      <w:lvlJc w:val="left"/>
      <w:pPr>
        <w:ind w:left="2373" w:hanging="348"/>
      </w:pPr>
      <w:rPr>
        <w:rFonts w:hint="default"/>
        <w:lang w:val="ru-RU" w:eastAsia="en-US" w:bidi="ar-SA"/>
      </w:rPr>
    </w:lvl>
    <w:lvl w:ilvl="4" w:tplc="26C811CA">
      <w:numFmt w:val="bullet"/>
      <w:lvlText w:val="•"/>
      <w:lvlJc w:val="left"/>
      <w:pPr>
        <w:ind w:left="2891" w:hanging="348"/>
      </w:pPr>
      <w:rPr>
        <w:rFonts w:hint="default"/>
        <w:lang w:val="ru-RU" w:eastAsia="en-US" w:bidi="ar-SA"/>
      </w:rPr>
    </w:lvl>
    <w:lvl w:ilvl="5" w:tplc="D24C6D3E">
      <w:numFmt w:val="bullet"/>
      <w:lvlText w:val="•"/>
      <w:lvlJc w:val="left"/>
      <w:pPr>
        <w:ind w:left="3409" w:hanging="348"/>
      </w:pPr>
      <w:rPr>
        <w:rFonts w:hint="default"/>
        <w:lang w:val="ru-RU" w:eastAsia="en-US" w:bidi="ar-SA"/>
      </w:rPr>
    </w:lvl>
    <w:lvl w:ilvl="6" w:tplc="6F52FA48">
      <w:numFmt w:val="bullet"/>
      <w:lvlText w:val="•"/>
      <w:lvlJc w:val="left"/>
      <w:pPr>
        <w:ind w:left="3927" w:hanging="348"/>
      </w:pPr>
      <w:rPr>
        <w:rFonts w:hint="default"/>
        <w:lang w:val="ru-RU" w:eastAsia="en-US" w:bidi="ar-SA"/>
      </w:rPr>
    </w:lvl>
    <w:lvl w:ilvl="7" w:tplc="2B2CC4DC">
      <w:numFmt w:val="bullet"/>
      <w:lvlText w:val="•"/>
      <w:lvlJc w:val="left"/>
      <w:pPr>
        <w:ind w:left="4445" w:hanging="348"/>
      </w:pPr>
      <w:rPr>
        <w:rFonts w:hint="default"/>
        <w:lang w:val="ru-RU" w:eastAsia="en-US" w:bidi="ar-SA"/>
      </w:rPr>
    </w:lvl>
    <w:lvl w:ilvl="8" w:tplc="E54AF8EA">
      <w:numFmt w:val="bullet"/>
      <w:lvlText w:val="•"/>
      <w:lvlJc w:val="left"/>
      <w:pPr>
        <w:ind w:left="4963" w:hanging="348"/>
      </w:pPr>
      <w:rPr>
        <w:rFonts w:hint="default"/>
        <w:lang w:val="ru-RU" w:eastAsia="en-US" w:bidi="ar-SA"/>
      </w:rPr>
    </w:lvl>
  </w:abstractNum>
  <w:abstractNum w:abstractNumId="13">
    <w:nsid w:val="5A6225A0"/>
    <w:multiLevelType w:val="hybridMultilevel"/>
    <w:tmpl w:val="39C497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C044981"/>
    <w:multiLevelType w:val="hybridMultilevel"/>
    <w:tmpl w:val="44CE03F6"/>
    <w:lvl w:ilvl="0" w:tplc="72EE9E0A">
      <w:numFmt w:val="bullet"/>
      <w:lvlText w:val="−"/>
      <w:lvlJc w:val="left"/>
      <w:pPr>
        <w:ind w:left="682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88BCFA">
      <w:numFmt w:val="bullet"/>
      <w:lvlText w:val="•"/>
      <w:lvlJc w:val="left"/>
      <w:pPr>
        <w:ind w:left="1718" w:hanging="286"/>
      </w:pPr>
      <w:rPr>
        <w:rFonts w:hint="default"/>
        <w:lang w:val="ru-RU" w:eastAsia="en-US" w:bidi="ar-SA"/>
      </w:rPr>
    </w:lvl>
    <w:lvl w:ilvl="2" w:tplc="51DA7D6C">
      <w:numFmt w:val="bullet"/>
      <w:lvlText w:val="•"/>
      <w:lvlJc w:val="left"/>
      <w:pPr>
        <w:ind w:left="2756" w:hanging="286"/>
      </w:pPr>
      <w:rPr>
        <w:rFonts w:hint="default"/>
        <w:lang w:val="ru-RU" w:eastAsia="en-US" w:bidi="ar-SA"/>
      </w:rPr>
    </w:lvl>
    <w:lvl w:ilvl="3" w:tplc="31EA3DD8">
      <w:numFmt w:val="bullet"/>
      <w:lvlText w:val="•"/>
      <w:lvlJc w:val="left"/>
      <w:pPr>
        <w:ind w:left="3794" w:hanging="286"/>
      </w:pPr>
      <w:rPr>
        <w:rFonts w:hint="default"/>
        <w:lang w:val="ru-RU" w:eastAsia="en-US" w:bidi="ar-SA"/>
      </w:rPr>
    </w:lvl>
    <w:lvl w:ilvl="4" w:tplc="EE7CAA48">
      <w:numFmt w:val="bullet"/>
      <w:lvlText w:val="•"/>
      <w:lvlJc w:val="left"/>
      <w:pPr>
        <w:ind w:left="4832" w:hanging="286"/>
      </w:pPr>
      <w:rPr>
        <w:rFonts w:hint="default"/>
        <w:lang w:val="ru-RU" w:eastAsia="en-US" w:bidi="ar-SA"/>
      </w:rPr>
    </w:lvl>
    <w:lvl w:ilvl="5" w:tplc="1220D64E">
      <w:numFmt w:val="bullet"/>
      <w:lvlText w:val="•"/>
      <w:lvlJc w:val="left"/>
      <w:pPr>
        <w:ind w:left="5870" w:hanging="286"/>
      </w:pPr>
      <w:rPr>
        <w:rFonts w:hint="default"/>
        <w:lang w:val="ru-RU" w:eastAsia="en-US" w:bidi="ar-SA"/>
      </w:rPr>
    </w:lvl>
    <w:lvl w:ilvl="6" w:tplc="F7AC0562">
      <w:numFmt w:val="bullet"/>
      <w:lvlText w:val="•"/>
      <w:lvlJc w:val="left"/>
      <w:pPr>
        <w:ind w:left="6908" w:hanging="286"/>
      </w:pPr>
      <w:rPr>
        <w:rFonts w:hint="default"/>
        <w:lang w:val="ru-RU" w:eastAsia="en-US" w:bidi="ar-SA"/>
      </w:rPr>
    </w:lvl>
    <w:lvl w:ilvl="7" w:tplc="F8965BDC">
      <w:numFmt w:val="bullet"/>
      <w:lvlText w:val="•"/>
      <w:lvlJc w:val="left"/>
      <w:pPr>
        <w:ind w:left="7946" w:hanging="286"/>
      </w:pPr>
      <w:rPr>
        <w:rFonts w:hint="default"/>
        <w:lang w:val="ru-RU" w:eastAsia="en-US" w:bidi="ar-SA"/>
      </w:rPr>
    </w:lvl>
    <w:lvl w:ilvl="8" w:tplc="752459DA">
      <w:numFmt w:val="bullet"/>
      <w:lvlText w:val="•"/>
      <w:lvlJc w:val="left"/>
      <w:pPr>
        <w:ind w:left="8984" w:hanging="286"/>
      </w:pPr>
      <w:rPr>
        <w:rFonts w:hint="default"/>
        <w:lang w:val="ru-RU" w:eastAsia="en-US" w:bidi="ar-SA"/>
      </w:rPr>
    </w:lvl>
  </w:abstractNum>
  <w:abstractNum w:abstractNumId="15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6">
    <w:nsid w:val="6B974BD6"/>
    <w:multiLevelType w:val="hybridMultilevel"/>
    <w:tmpl w:val="078011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D011ED9"/>
    <w:multiLevelType w:val="hybridMultilevel"/>
    <w:tmpl w:val="2142371E"/>
    <w:lvl w:ilvl="0" w:tplc="0A720BEE">
      <w:numFmt w:val="bullet"/>
      <w:lvlText w:val=""/>
      <w:lvlJc w:val="left"/>
      <w:pPr>
        <w:ind w:left="682" w:hanging="4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8F0C15A">
      <w:numFmt w:val="bullet"/>
      <w:lvlText w:val="•"/>
      <w:lvlJc w:val="left"/>
      <w:pPr>
        <w:ind w:left="1718" w:hanging="428"/>
      </w:pPr>
      <w:rPr>
        <w:rFonts w:hint="default"/>
        <w:lang w:val="ru-RU" w:eastAsia="en-US" w:bidi="ar-SA"/>
      </w:rPr>
    </w:lvl>
    <w:lvl w:ilvl="2" w:tplc="0C58C77E">
      <w:numFmt w:val="bullet"/>
      <w:lvlText w:val="•"/>
      <w:lvlJc w:val="left"/>
      <w:pPr>
        <w:ind w:left="2756" w:hanging="428"/>
      </w:pPr>
      <w:rPr>
        <w:rFonts w:hint="default"/>
        <w:lang w:val="ru-RU" w:eastAsia="en-US" w:bidi="ar-SA"/>
      </w:rPr>
    </w:lvl>
    <w:lvl w:ilvl="3" w:tplc="D806F512">
      <w:numFmt w:val="bullet"/>
      <w:lvlText w:val="•"/>
      <w:lvlJc w:val="left"/>
      <w:pPr>
        <w:ind w:left="3794" w:hanging="428"/>
      </w:pPr>
      <w:rPr>
        <w:rFonts w:hint="default"/>
        <w:lang w:val="ru-RU" w:eastAsia="en-US" w:bidi="ar-SA"/>
      </w:rPr>
    </w:lvl>
    <w:lvl w:ilvl="4" w:tplc="53F2D9D0">
      <w:numFmt w:val="bullet"/>
      <w:lvlText w:val="•"/>
      <w:lvlJc w:val="left"/>
      <w:pPr>
        <w:ind w:left="4832" w:hanging="428"/>
      </w:pPr>
      <w:rPr>
        <w:rFonts w:hint="default"/>
        <w:lang w:val="ru-RU" w:eastAsia="en-US" w:bidi="ar-SA"/>
      </w:rPr>
    </w:lvl>
    <w:lvl w:ilvl="5" w:tplc="BA641DB2">
      <w:numFmt w:val="bullet"/>
      <w:lvlText w:val="•"/>
      <w:lvlJc w:val="left"/>
      <w:pPr>
        <w:ind w:left="5870" w:hanging="428"/>
      </w:pPr>
      <w:rPr>
        <w:rFonts w:hint="default"/>
        <w:lang w:val="ru-RU" w:eastAsia="en-US" w:bidi="ar-SA"/>
      </w:rPr>
    </w:lvl>
    <w:lvl w:ilvl="6" w:tplc="A3405BF8">
      <w:numFmt w:val="bullet"/>
      <w:lvlText w:val="•"/>
      <w:lvlJc w:val="left"/>
      <w:pPr>
        <w:ind w:left="6908" w:hanging="428"/>
      </w:pPr>
      <w:rPr>
        <w:rFonts w:hint="default"/>
        <w:lang w:val="ru-RU" w:eastAsia="en-US" w:bidi="ar-SA"/>
      </w:rPr>
    </w:lvl>
    <w:lvl w:ilvl="7" w:tplc="CEF05D2A">
      <w:numFmt w:val="bullet"/>
      <w:lvlText w:val="•"/>
      <w:lvlJc w:val="left"/>
      <w:pPr>
        <w:ind w:left="7946" w:hanging="428"/>
      </w:pPr>
      <w:rPr>
        <w:rFonts w:hint="default"/>
        <w:lang w:val="ru-RU" w:eastAsia="en-US" w:bidi="ar-SA"/>
      </w:rPr>
    </w:lvl>
    <w:lvl w:ilvl="8" w:tplc="8EE67AF4">
      <w:numFmt w:val="bullet"/>
      <w:lvlText w:val="•"/>
      <w:lvlJc w:val="left"/>
      <w:pPr>
        <w:ind w:left="8984" w:hanging="428"/>
      </w:pPr>
      <w:rPr>
        <w:rFonts w:hint="default"/>
        <w:lang w:val="ru-RU" w:eastAsia="en-US" w:bidi="ar-SA"/>
      </w:rPr>
    </w:lvl>
  </w:abstractNum>
  <w:abstractNum w:abstractNumId="18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9">
    <w:nsid w:val="6E755538"/>
    <w:multiLevelType w:val="hybridMultilevel"/>
    <w:tmpl w:val="3A923DF0"/>
    <w:lvl w:ilvl="0" w:tplc="A922286A">
      <w:numFmt w:val="bullet"/>
      <w:lvlText w:val=""/>
      <w:lvlJc w:val="left"/>
      <w:pPr>
        <w:ind w:left="682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F6C8BE0">
      <w:numFmt w:val="bullet"/>
      <w:lvlText w:val="•"/>
      <w:lvlJc w:val="left"/>
      <w:pPr>
        <w:ind w:left="1718" w:hanging="286"/>
      </w:pPr>
      <w:rPr>
        <w:rFonts w:hint="default"/>
        <w:lang w:val="ru-RU" w:eastAsia="en-US" w:bidi="ar-SA"/>
      </w:rPr>
    </w:lvl>
    <w:lvl w:ilvl="2" w:tplc="9E247040">
      <w:numFmt w:val="bullet"/>
      <w:lvlText w:val="•"/>
      <w:lvlJc w:val="left"/>
      <w:pPr>
        <w:ind w:left="2756" w:hanging="286"/>
      </w:pPr>
      <w:rPr>
        <w:rFonts w:hint="default"/>
        <w:lang w:val="ru-RU" w:eastAsia="en-US" w:bidi="ar-SA"/>
      </w:rPr>
    </w:lvl>
    <w:lvl w:ilvl="3" w:tplc="B4A4A22E">
      <w:numFmt w:val="bullet"/>
      <w:lvlText w:val="•"/>
      <w:lvlJc w:val="left"/>
      <w:pPr>
        <w:ind w:left="3794" w:hanging="286"/>
      </w:pPr>
      <w:rPr>
        <w:rFonts w:hint="default"/>
        <w:lang w:val="ru-RU" w:eastAsia="en-US" w:bidi="ar-SA"/>
      </w:rPr>
    </w:lvl>
    <w:lvl w:ilvl="4" w:tplc="37CE3196">
      <w:numFmt w:val="bullet"/>
      <w:lvlText w:val="•"/>
      <w:lvlJc w:val="left"/>
      <w:pPr>
        <w:ind w:left="4832" w:hanging="286"/>
      </w:pPr>
      <w:rPr>
        <w:rFonts w:hint="default"/>
        <w:lang w:val="ru-RU" w:eastAsia="en-US" w:bidi="ar-SA"/>
      </w:rPr>
    </w:lvl>
    <w:lvl w:ilvl="5" w:tplc="C62ACEC0">
      <w:numFmt w:val="bullet"/>
      <w:lvlText w:val="•"/>
      <w:lvlJc w:val="left"/>
      <w:pPr>
        <w:ind w:left="5870" w:hanging="286"/>
      </w:pPr>
      <w:rPr>
        <w:rFonts w:hint="default"/>
        <w:lang w:val="ru-RU" w:eastAsia="en-US" w:bidi="ar-SA"/>
      </w:rPr>
    </w:lvl>
    <w:lvl w:ilvl="6" w:tplc="1A76799C">
      <w:numFmt w:val="bullet"/>
      <w:lvlText w:val="•"/>
      <w:lvlJc w:val="left"/>
      <w:pPr>
        <w:ind w:left="6908" w:hanging="286"/>
      </w:pPr>
      <w:rPr>
        <w:rFonts w:hint="default"/>
        <w:lang w:val="ru-RU" w:eastAsia="en-US" w:bidi="ar-SA"/>
      </w:rPr>
    </w:lvl>
    <w:lvl w:ilvl="7" w:tplc="F9B42708">
      <w:numFmt w:val="bullet"/>
      <w:lvlText w:val="•"/>
      <w:lvlJc w:val="left"/>
      <w:pPr>
        <w:ind w:left="7946" w:hanging="286"/>
      </w:pPr>
      <w:rPr>
        <w:rFonts w:hint="default"/>
        <w:lang w:val="ru-RU" w:eastAsia="en-US" w:bidi="ar-SA"/>
      </w:rPr>
    </w:lvl>
    <w:lvl w:ilvl="8" w:tplc="DC961EF6">
      <w:numFmt w:val="bullet"/>
      <w:lvlText w:val="•"/>
      <w:lvlJc w:val="left"/>
      <w:pPr>
        <w:ind w:left="8984" w:hanging="286"/>
      </w:pPr>
      <w:rPr>
        <w:rFonts w:hint="default"/>
        <w:lang w:val="ru-RU" w:eastAsia="en-US" w:bidi="ar-SA"/>
      </w:rPr>
    </w:lvl>
  </w:abstractNum>
  <w:abstractNum w:abstractNumId="20">
    <w:nsid w:val="6FEE4BC3"/>
    <w:multiLevelType w:val="hybridMultilevel"/>
    <w:tmpl w:val="533693F6"/>
    <w:lvl w:ilvl="0" w:tplc="DA245998">
      <w:numFmt w:val="bullet"/>
      <w:lvlText w:val=""/>
      <w:lvlJc w:val="left"/>
      <w:pPr>
        <w:ind w:left="682" w:hanging="42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560124A">
      <w:numFmt w:val="bullet"/>
      <w:lvlText w:val="•"/>
      <w:lvlJc w:val="left"/>
      <w:pPr>
        <w:ind w:left="1718" w:hanging="423"/>
      </w:pPr>
      <w:rPr>
        <w:rFonts w:hint="default"/>
        <w:lang w:val="ru-RU" w:eastAsia="en-US" w:bidi="ar-SA"/>
      </w:rPr>
    </w:lvl>
    <w:lvl w:ilvl="2" w:tplc="16668A9E">
      <w:numFmt w:val="bullet"/>
      <w:lvlText w:val="•"/>
      <w:lvlJc w:val="left"/>
      <w:pPr>
        <w:ind w:left="2756" w:hanging="423"/>
      </w:pPr>
      <w:rPr>
        <w:rFonts w:hint="default"/>
        <w:lang w:val="ru-RU" w:eastAsia="en-US" w:bidi="ar-SA"/>
      </w:rPr>
    </w:lvl>
    <w:lvl w:ilvl="3" w:tplc="37D419D8">
      <w:numFmt w:val="bullet"/>
      <w:lvlText w:val="•"/>
      <w:lvlJc w:val="left"/>
      <w:pPr>
        <w:ind w:left="3794" w:hanging="423"/>
      </w:pPr>
      <w:rPr>
        <w:rFonts w:hint="default"/>
        <w:lang w:val="ru-RU" w:eastAsia="en-US" w:bidi="ar-SA"/>
      </w:rPr>
    </w:lvl>
    <w:lvl w:ilvl="4" w:tplc="F23C9AAE">
      <w:numFmt w:val="bullet"/>
      <w:lvlText w:val="•"/>
      <w:lvlJc w:val="left"/>
      <w:pPr>
        <w:ind w:left="4832" w:hanging="423"/>
      </w:pPr>
      <w:rPr>
        <w:rFonts w:hint="default"/>
        <w:lang w:val="ru-RU" w:eastAsia="en-US" w:bidi="ar-SA"/>
      </w:rPr>
    </w:lvl>
    <w:lvl w:ilvl="5" w:tplc="8DA6C56C">
      <w:numFmt w:val="bullet"/>
      <w:lvlText w:val="•"/>
      <w:lvlJc w:val="left"/>
      <w:pPr>
        <w:ind w:left="5870" w:hanging="423"/>
      </w:pPr>
      <w:rPr>
        <w:rFonts w:hint="default"/>
        <w:lang w:val="ru-RU" w:eastAsia="en-US" w:bidi="ar-SA"/>
      </w:rPr>
    </w:lvl>
    <w:lvl w:ilvl="6" w:tplc="51E2BE0C">
      <w:numFmt w:val="bullet"/>
      <w:lvlText w:val="•"/>
      <w:lvlJc w:val="left"/>
      <w:pPr>
        <w:ind w:left="6908" w:hanging="423"/>
      </w:pPr>
      <w:rPr>
        <w:rFonts w:hint="default"/>
        <w:lang w:val="ru-RU" w:eastAsia="en-US" w:bidi="ar-SA"/>
      </w:rPr>
    </w:lvl>
    <w:lvl w:ilvl="7" w:tplc="6ABAF5B2">
      <w:numFmt w:val="bullet"/>
      <w:lvlText w:val="•"/>
      <w:lvlJc w:val="left"/>
      <w:pPr>
        <w:ind w:left="7946" w:hanging="423"/>
      </w:pPr>
      <w:rPr>
        <w:rFonts w:hint="default"/>
        <w:lang w:val="ru-RU" w:eastAsia="en-US" w:bidi="ar-SA"/>
      </w:rPr>
    </w:lvl>
    <w:lvl w:ilvl="8" w:tplc="77B82E98">
      <w:numFmt w:val="bullet"/>
      <w:lvlText w:val="•"/>
      <w:lvlJc w:val="left"/>
      <w:pPr>
        <w:ind w:left="8984" w:hanging="423"/>
      </w:pPr>
      <w:rPr>
        <w:rFonts w:hint="default"/>
        <w:lang w:val="ru-RU" w:eastAsia="en-US" w:bidi="ar-SA"/>
      </w:rPr>
    </w:lvl>
  </w:abstractNum>
  <w:abstractNum w:abstractNumId="21">
    <w:nsid w:val="73607B7E"/>
    <w:multiLevelType w:val="multilevel"/>
    <w:tmpl w:val="10CEFA20"/>
    <w:lvl w:ilvl="0">
      <w:start w:val="2"/>
      <w:numFmt w:val="decimal"/>
      <w:lvlText w:val="%1"/>
      <w:lvlJc w:val="left"/>
      <w:pPr>
        <w:ind w:left="682" w:hanging="569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682" w:hanging="569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682" w:hanging="569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94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2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70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8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6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4" w:hanging="569"/>
      </w:pPr>
      <w:rPr>
        <w:rFonts w:hint="default"/>
        <w:lang w:val="ru-RU" w:eastAsia="en-US" w:bidi="ar-SA"/>
      </w:rPr>
    </w:lvl>
  </w:abstractNum>
  <w:abstractNum w:abstractNumId="22">
    <w:nsid w:val="7490023D"/>
    <w:multiLevelType w:val="multilevel"/>
    <w:tmpl w:val="3072DB26"/>
    <w:lvl w:ilvl="0">
      <w:start w:val="4"/>
      <w:numFmt w:val="decimal"/>
      <w:lvlText w:val="%1"/>
      <w:lvlJc w:val="left"/>
      <w:pPr>
        <w:ind w:left="682" w:hanging="992"/>
      </w:pPr>
      <w:rPr>
        <w:rFonts w:hint="default"/>
        <w:lang w:val="ru-RU" w:eastAsia="en-US" w:bidi="ar-SA"/>
      </w:rPr>
    </w:lvl>
    <w:lvl w:ilvl="1">
      <w:start w:val="11"/>
      <w:numFmt w:val="decimal"/>
      <w:lvlText w:val="%1.%2"/>
      <w:lvlJc w:val="left"/>
      <w:pPr>
        <w:ind w:left="682" w:hanging="992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"/>
      <w:lvlJc w:val="left"/>
      <w:pPr>
        <w:ind w:left="682" w:hanging="992"/>
      </w:pPr>
      <w:rPr>
        <w:rFonts w:hint="default"/>
        <w:lang w:val="ru-RU" w:eastAsia="en-US" w:bidi="ar-SA"/>
      </w:rPr>
    </w:lvl>
    <w:lvl w:ilvl="3">
      <w:start w:val="1"/>
      <w:numFmt w:val="bullet"/>
      <w:lvlText w:val="−"/>
      <w:lvlJc w:val="left"/>
      <w:pPr>
        <w:ind w:left="682" w:hanging="992"/>
      </w:pPr>
      <w:rPr>
        <w:rFonts w:ascii="Times New Roman" w:hAnsi="Times New Roman" w:cs="Times New Roman" w:hint="default"/>
        <w:b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832" w:hanging="9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70" w:hanging="9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8" w:hanging="9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6" w:hanging="9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4" w:hanging="992"/>
      </w:pPr>
      <w:rPr>
        <w:rFonts w:hint="default"/>
        <w:lang w:val="ru-RU" w:eastAsia="en-US" w:bidi="ar-SA"/>
      </w:rPr>
    </w:lvl>
  </w:abstractNum>
  <w:abstractNum w:abstractNumId="23">
    <w:nsid w:val="75081128"/>
    <w:multiLevelType w:val="hybridMultilevel"/>
    <w:tmpl w:val="BBFE81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5730389"/>
    <w:multiLevelType w:val="multilevel"/>
    <w:tmpl w:val="81B21F7C"/>
    <w:lvl w:ilvl="0">
      <w:start w:val="1"/>
      <w:numFmt w:val="decimal"/>
      <w:lvlText w:val="%1."/>
      <w:lvlJc w:val="left"/>
      <w:pPr>
        <w:ind w:left="1675" w:hanging="286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2" w:hanging="708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82" w:hanging="708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ru-RU" w:eastAsia="en-US" w:bidi="ar-SA"/>
      </w:rPr>
    </w:lvl>
    <w:lvl w:ilvl="3">
      <w:numFmt w:val="bullet"/>
      <w:lvlText w:val="−"/>
      <w:lvlJc w:val="left"/>
      <w:pPr>
        <w:ind w:left="2110" w:hanging="6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397" w:hanging="6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74" w:hanging="6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1" w:hanging="6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8" w:hanging="6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5" w:hanging="694"/>
      </w:pPr>
      <w:rPr>
        <w:rFonts w:hint="default"/>
        <w:lang w:val="ru-RU" w:eastAsia="en-US" w:bidi="ar-SA"/>
      </w:rPr>
    </w:lvl>
  </w:abstractNum>
  <w:abstractNum w:abstractNumId="25">
    <w:nsid w:val="77FE16C0"/>
    <w:multiLevelType w:val="hybridMultilevel"/>
    <w:tmpl w:val="EFECC244"/>
    <w:lvl w:ilvl="0" w:tplc="4DC26532">
      <w:numFmt w:val="bullet"/>
      <w:lvlText w:val="−"/>
      <w:lvlJc w:val="left"/>
      <w:pPr>
        <w:ind w:left="682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D4EEE6">
      <w:numFmt w:val="bullet"/>
      <w:lvlText w:val="•"/>
      <w:lvlJc w:val="left"/>
      <w:pPr>
        <w:ind w:left="1718" w:hanging="286"/>
      </w:pPr>
      <w:rPr>
        <w:rFonts w:hint="default"/>
        <w:lang w:val="ru-RU" w:eastAsia="en-US" w:bidi="ar-SA"/>
      </w:rPr>
    </w:lvl>
    <w:lvl w:ilvl="2" w:tplc="7F321D28">
      <w:numFmt w:val="bullet"/>
      <w:lvlText w:val="•"/>
      <w:lvlJc w:val="left"/>
      <w:pPr>
        <w:ind w:left="2756" w:hanging="286"/>
      </w:pPr>
      <w:rPr>
        <w:rFonts w:hint="default"/>
        <w:lang w:val="ru-RU" w:eastAsia="en-US" w:bidi="ar-SA"/>
      </w:rPr>
    </w:lvl>
    <w:lvl w:ilvl="3" w:tplc="E81C1BEA">
      <w:numFmt w:val="bullet"/>
      <w:lvlText w:val="•"/>
      <w:lvlJc w:val="left"/>
      <w:pPr>
        <w:ind w:left="3794" w:hanging="286"/>
      </w:pPr>
      <w:rPr>
        <w:rFonts w:hint="default"/>
        <w:lang w:val="ru-RU" w:eastAsia="en-US" w:bidi="ar-SA"/>
      </w:rPr>
    </w:lvl>
    <w:lvl w:ilvl="4" w:tplc="68F2A0D8">
      <w:numFmt w:val="bullet"/>
      <w:lvlText w:val="•"/>
      <w:lvlJc w:val="left"/>
      <w:pPr>
        <w:ind w:left="4832" w:hanging="286"/>
      </w:pPr>
      <w:rPr>
        <w:rFonts w:hint="default"/>
        <w:lang w:val="ru-RU" w:eastAsia="en-US" w:bidi="ar-SA"/>
      </w:rPr>
    </w:lvl>
    <w:lvl w:ilvl="5" w:tplc="27BEEE84">
      <w:numFmt w:val="bullet"/>
      <w:lvlText w:val="•"/>
      <w:lvlJc w:val="left"/>
      <w:pPr>
        <w:ind w:left="5870" w:hanging="286"/>
      </w:pPr>
      <w:rPr>
        <w:rFonts w:hint="default"/>
        <w:lang w:val="ru-RU" w:eastAsia="en-US" w:bidi="ar-SA"/>
      </w:rPr>
    </w:lvl>
    <w:lvl w:ilvl="6" w:tplc="C32860D4">
      <w:numFmt w:val="bullet"/>
      <w:lvlText w:val="•"/>
      <w:lvlJc w:val="left"/>
      <w:pPr>
        <w:ind w:left="6908" w:hanging="286"/>
      </w:pPr>
      <w:rPr>
        <w:rFonts w:hint="default"/>
        <w:lang w:val="ru-RU" w:eastAsia="en-US" w:bidi="ar-SA"/>
      </w:rPr>
    </w:lvl>
    <w:lvl w:ilvl="7" w:tplc="3A8EA1DE">
      <w:numFmt w:val="bullet"/>
      <w:lvlText w:val="•"/>
      <w:lvlJc w:val="left"/>
      <w:pPr>
        <w:ind w:left="7946" w:hanging="286"/>
      </w:pPr>
      <w:rPr>
        <w:rFonts w:hint="default"/>
        <w:lang w:val="ru-RU" w:eastAsia="en-US" w:bidi="ar-SA"/>
      </w:rPr>
    </w:lvl>
    <w:lvl w:ilvl="8" w:tplc="36AA655E">
      <w:numFmt w:val="bullet"/>
      <w:lvlText w:val="•"/>
      <w:lvlJc w:val="left"/>
      <w:pPr>
        <w:ind w:left="8984" w:hanging="286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3"/>
  </w:num>
  <w:num w:numId="3">
    <w:abstractNumId w:val="14"/>
  </w:num>
  <w:num w:numId="4">
    <w:abstractNumId w:val="8"/>
  </w:num>
  <w:num w:numId="5">
    <w:abstractNumId w:val="20"/>
  </w:num>
  <w:num w:numId="6">
    <w:abstractNumId w:val="17"/>
  </w:num>
  <w:num w:numId="7">
    <w:abstractNumId w:val="12"/>
  </w:num>
  <w:num w:numId="8">
    <w:abstractNumId w:val="22"/>
  </w:num>
  <w:num w:numId="9">
    <w:abstractNumId w:val="1"/>
  </w:num>
  <w:num w:numId="10">
    <w:abstractNumId w:val="25"/>
  </w:num>
  <w:num w:numId="11">
    <w:abstractNumId w:val="6"/>
  </w:num>
  <w:num w:numId="12">
    <w:abstractNumId w:val="21"/>
  </w:num>
  <w:num w:numId="13">
    <w:abstractNumId w:val="24"/>
  </w:num>
  <w:num w:numId="14">
    <w:abstractNumId w:val="0"/>
  </w:num>
  <w:num w:numId="15">
    <w:abstractNumId w:val="5"/>
  </w:num>
  <w:num w:numId="16">
    <w:abstractNumId w:val="15"/>
  </w:num>
  <w:num w:numId="17">
    <w:abstractNumId w:val="18"/>
  </w:num>
  <w:num w:numId="18">
    <w:abstractNumId w:val="16"/>
  </w:num>
  <w:num w:numId="19">
    <w:abstractNumId w:val="10"/>
  </w:num>
  <w:num w:numId="20">
    <w:abstractNumId w:val="4"/>
  </w:num>
  <w:num w:numId="21">
    <w:abstractNumId w:val="7"/>
  </w:num>
  <w:num w:numId="22">
    <w:abstractNumId w:val="2"/>
  </w:num>
  <w:num w:numId="23">
    <w:abstractNumId w:val="9"/>
  </w:num>
  <w:num w:numId="24">
    <w:abstractNumId w:val="13"/>
  </w:num>
  <w:num w:numId="25">
    <w:abstractNumId w:val="23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E6DF3"/>
    <w:rsid w:val="0000312B"/>
    <w:rsid w:val="00003C5F"/>
    <w:rsid w:val="00003CC0"/>
    <w:rsid w:val="00064BC6"/>
    <w:rsid w:val="0011272F"/>
    <w:rsid w:val="00122F73"/>
    <w:rsid w:val="00141C56"/>
    <w:rsid w:val="0014536E"/>
    <w:rsid w:val="001732F8"/>
    <w:rsid w:val="00194CCE"/>
    <w:rsid w:val="0019559B"/>
    <w:rsid w:val="001F2D18"/>
    <w:rsid w:val="00201BAD"/>
    <w:rsid w:val="00222B22"/>
    <w:rsid w:val="00230EC0"/>
    <w:rsid w:val="00287C9A"/>
    <w:rsid w:val="00291B78"/>
    <w:rsid w:val="00296223"/>
    <w:rsid w:val="002C1ABB"/>
    <w:rsid w:val="002D223A"/>
    <w:rsid w:val="00315F24"/>
    <w:rsid w:val="00346EB5"/>
    <w:rsid w:val="00375D4C"/>
    <w:rsid w:val="003A3355"/>
    <w:rsid w:val="003D4464"/>
    <w:rsid w:val="003E797E"/>
    <w:rsid w:val="00425968"/>
    <w:rsid w:val="0046348B"/>
    <w:rsid w:val="00470CB2"/>
    <w:rsid w:val="004A1FC0"/>
    <w:rsid w:val="00512801"/>
    <w:rsid w:val="0053701E"/>
    <w:rsid w:val="0054354C"/>
    <w:rsid w:val="005761A2"/>
    <w:rsid w:val="00580654"/>
    <w:rsid w:val="005849E2"/>
    <w:rsid w:val="005B69C7"/>
    <w:rsid w:val="005D0EEC"/>
    <w:rsid w:val="00605980"/>
    <w:rsid w:val="00652498"/>
    <w:rsid w:val="0065419F"/>
    <w:rsid w:val="006548B1"/>
    <w:rsid w:val="00695E74"/>
    <w:rsid w:val="006A3E71"/>
    <w:rsid w:val="006C26A2"/>
    <w:rsid w:val="006E419B"/>
    <w:rsid w:val="00704CF4"/>
    <w:rsid w:val="00714204"/>
    <w:rsid w:val="007638A0"/>
    <w:rsid w:val="0077253E"/>
    <w:rsid w:val="00776CC4"/>
    <w:rsid w:val="00784144"/>
    <w:rsid w:val="0078439E"/>
    <w:rsid w:val="00786E48"/>
    <w:rsid w:val="0079475C"/>
    <w:rsid w:val="00796FC3"/>
    <w:rsid w:val="007B5096"/>
    <w:rsid w:val="007E33F4"/>
    <w:rsid w:val="008079D0"/>
    <w:rsid w:val="0083601F"/>
    <w:rsid w:val="008361BD"/>
    <w:rsid w:val="008A70D7"/>
    <w:rsid w:val="008E4365"/>
    <w:rsid w:val="00930FAB"/>
    <w:rsid w:val="00932E89"/>
    <w:rsid w:val="00976625"/>
    <w:rsid w:val="00991E6C"/>
    <w:rsid w:val="009C1023"/>
    <w:rsid w:val="00A07148"/>
    <w:rsid w:val="00A15838"/>
    <w:rsid w:val="00A26FA4"/>
    <w:rsid w:val="00A33991"/>
    <w:rsid w:val="00A40EFB"/>
    <w:rsid w:val="00A72610"/>
    <w:rsid w:val="00A83C8B"/>
    <w:rsid w:val="00AF1B71"/>
    <w:rsid w:val="00AF4820"/>
    <w:rsid w:val="00AF7E21"/>
    <w:rsid w:val="00B00282"/>
    <w:rsid w:val="00B94684"/>
    <w:rsid w:val="00BB01A1"/>
    <w:rsid w:val="00C04398"/>
    <w:rsid w:val="00C52D12"/>
    <w:rsid w:val="00C62320"/>
    <w:rsid w:val="00C73948"/>
    <w:rsid w:val="00C94133"/>
    <w:rsid w:val="00CB3D59"/>
    <w:rsid w:val="00CE6DF3"/>
    <w:rsid w:val="00CF5270"/>
    <w:rsid w:val="00D01648"/>
    <w:rsid w:val="00D22438"/>
    <w:rsid w:val="00D42A59"/>
    <w:rsid w:val="00D51A7A"/>
    <w:rsid w:val="00D5466D"/>
    <w:rsid w:val="00DB15E4"/>
    <w:rsid w:val="00DC0330"/>
    <w:rsid w:val="00DC75B7"/>
    <w:rsid w:val="00DD1047"/>
    <w:rsid w:val="00E005C9"/>
    <w:rsid w:val="00E24413"/>
    <w:rsid w:val="00EB0450"/>
    <w:rsid w:val="00EB4747"/>
    <w:rsid w:val="00F57CE9"/>
    <w:rsid w:val="00FB5805"/>
    <w:rsid w:val="00FC2404"/>
    <w:rsid w:val="00FE3D5C"/>
    <w:rsid w:val="00FE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4CBDB5D5"/>
  <w15:docId w15:val="{0892765F-669A-4DFA-945F-5FA09D50E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1A2"/>
    <w:rPr>
      <w:rFonts w:ascii="Times New Roman" w:eastAsia="Times New Roman" w:hAnsi="Times New Roman" w:cs="Times New Roman"/>
      <w:lang w:val="ru-RU"/>
    </w:rPr>
  </w:style>
  <w:style w:type="paragraph" w:styleId="10">
    <w:name w:val="heading 1"/>
    <w:basedOn w:val="a"/>
    <w:uiPriority w:val="9"/>
    <w:qFormat/>
    <w:rsid w:val="00F57CE9"/>
    <w:pPr>
      <w:spacing w:line="294" w:lineRule="exact"/>
      <w:ind w:left="1675" w:hanging="28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57C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57CE9"/>
    <w:pPr>
      <w:ind w:left="682" w:firstLine="707"/>
      <w:jc w:val="both"/>
    </w:pPr>
    <w:rPr>
      <w:sz w:val="24"/>
      <w:szCs w:val="24"/>
    </w:rPr>
  </w:style>
  <w:style w:type="paragraph" w:styleId="a4">
    <w:name w:val="List Paragraph"/>
    <w:aliases w:val="Subtle Emphasis,Нумерованый список,List Paragraph1,Абзац маркированнный,1,UL,1. Абзац списка,Table-Normal,RSHB_Table-Normal,Предусловия,ПАРАГРАФ,head 5,Светлая сетка - Акцент 31,Нумерованный спиков,Bullet_IRAO,List Paragraph"/>
    <w:basedOn w:val="a"/>
    <w:link w:val="a5"/>
    <w:uiPriority w:val="34"/>
    <w:qFormat/>
    <w:rsid w:val="00F57CE9"/>
    <w:pPr>
      <w:ind w:left="68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F57CE9"/>
  </w:style>
  <w:style w:type="paragraph" w:styleId="a6">
    <w:name w:val="Body Text Indent"/>
    <w:basedOn w:val="a"/>
    <w:link w:val="a7"/>
    <w:uiPriority w:val="99"/>
    <w:unhideWhenUsed/>
    <w:rsid w:val="007638A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7638A0"/>
    <w:rPr>
      <w:rFonts w:ascii="Times New Roman" w:eastAsia="Times New Roman" w:hAnsi="Times New Roman" w:cs="Times New Roman"/>
      <w:lang w:val="ru-RU"/>
    </w:rPr>
  </w:style>
  <w:style w:type="paragraph" w:customStyle="1" w:styleId="1">
    <w:name w:val="Нумерованный список1"/>
    <w:basedOn w:val="a"/>
    <w:rsid w:val="007638A0"/>
    <w:pPr>
      <w:widowControl/>
      <w:numPr>
        <w:numId w:val="14"/>
      </w:numPr>
      <w:suppressAutoHyphens/>
      <w:autoSpaceDN/>
      <w:spacing w:before="60" w:line="360" w:lineRule="auto"/>
      <w:jc w:val="both"/>
    </w:pPr>
    <w:rPr>
      <w:sz w:val="28"/>
      <w:szCs w:val="24"/>
      <w:lang w:eastAsia="ar-SA"/>
    </w:rPr>
  </w:style>
  <w:style w:type="paragraph" w:customStyle="1" w:styleId="Default">
    <w:name w:val="Default"/>
    <w:rsid w:val="007638A0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paragraph" w:customStyle="1" w:styleId="31">
    <w:name w:val="Основной текст с отступом 31"/>
    <w:basedOn w:val="a"/>
    <w:rsid w:val="00230EC0"/>
    <w:pPr>
      <w:widowControl/>
      <w:suppressAutoHyphens/>
      <w:autoSpaceDE/>
      <w:autoSpaceDN/>
      <w:ind w:firstLine="709"/>
    </w:pPr>
    <w:rPr>
      <w:sz w:val="26"/>
      <w:szCs w:val="20"/>
      <w:lang w:eastAsia="ar-SA"/>
    </w:rPr>
  </w:style>
  <w:style w:type="character" w:customStyle="1" w:styleId="a5">
    <w:name w:val="Абзац списка Знак"/>
    <w:aliases w:val="Subtle Emphasis Знак,Нумерованый список Знак,List Paragraph1 Знак,Абзац маркированнный Знак,1 Знак,UL Знак,1. Абзац списка Знак,Table-Normal Знак,RSHB_Table-Normal Знак,Предусловия Знак,ПАРАГРАФ Знак,head 5 Знак,Bullet_IRAO Знак"/>
    <w:link w:val="a4"/>
    <w:uiPriority w:val="34"/>
    <w:rsid w:val="00230EC0"/>
    <w:rPr>
      <w:rFonts w:ascii="Times New Roman" w:eastAsia="Times New Roman" w:hAnsi="Times New Roman" w:cs="Times New Roman"/>
      <w:lang w:val="ru-RU"/>
    </w:rPr>
  </w:style>
  <w:style w:type="table" w:styleId="a8">
    <w:name w:val="Table Grid"/>
    <w:basedOn w:val="a1"/>
    <w:uiPriority w:val="59"/>
    <w:rsid w:val="00230EC0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с отступом 21"/>
    <w:basedOn w:val="a"/>
    <w:rsid w:val="00375D4C"/>
    <w:pPr>
      <w:widowControl/>
      <w:suppressAutoHyphens/>
      <w:autoSpaceDE/>
      <w:autoSpaceDN/>
      <w:ind w:left="5040"/>
    </w:pPr>
    <w:rPr>
      <w:sz w:val="24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78414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84144"/>
    <w:rPr>
      <w:rFonts w:ascii="Tahoma" w:eastAsia="Times New Roman" w:hAnsi="Tahoma" w:cs="Tahoma"/>
      <w:sz w:val="16"/>
      <w:szCs w:val="16"/>
      <w:lang w:val="ru-RU"/>
    </w:rPr>
  </w:style>
  <w:style w:type="paragraph" w:styleId="2">
    <w:name w:val="Body Text 2"/>
    <w:basedOn w:val="a"/>
    <w:link w:val="20"/>
    <w:uiPriority w:val="99"/>
    <w:unhideWhenUsed/>
    <w:rsid w:val="00CB3D59"/>
    <w:pPr>
      <w:ind w:right="287"/>
    </w:pPr>
    <w:rPr>
      <w:szCs w:val="26"/>
    </w:rPr>
  </w:style>
  <w:style w:type="character" w:customStyle="1" w:styleId="20">
    <w:name w:val="Основной текст 2 Знак"/>
    <w:basedOn w:val="a0"/>
    <w:link w:val="2"/>
    <w:uiPriority w:val="99"/>
    <w:rsid w:val="00CB3D59"/>
    <w:rPr>
      <w:rFonts w:ascii="Times New Roman" w:eastAsia="Times New Roman" w:hAnsi="Times New Roman" w:cs="Times New Roman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1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gosthelp.ru/text/GOST2111095SPDSPravilavyp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8537BC94E886A43828B614252E4059C" ma:contentTypeVersion="2" ma:contentTypeDescription="Создание документа." ma:contentTypeScope="" ma:versionID="cf676a61483ce778e7281b34c7d9642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22A24D-CF78-4FB8-9CE0-5E68CB9E9E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807CFA-C288-49EC-9B6C-BCCA61CE51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014BBD-87F0-4A6C-B498-1A407AAFAD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14</Pages>
  <Words>6034</Words>
  <Characters>34399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Коростелёв Александр Павлович</cp:lastModifiedBy>
  <cp:revision>21</cp:revision>
  <cp:lastPrinted>2022-12-26T12:52:00Z</cp:lastPrinted>
  <dcterms:created xsi:type="dcterms:W3CDTF">2022-09-29T13:16:00Z</dcterms:created>
  <dcterms:modified xsi:type="dcterms:W3CDTF">2023-03-03T11:49:00Z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2022-08-24T00:00:00Z</vt:filetime>
  </property>
  <property fmtid="{D5CDD505-2E9C-101B-9397-08002B2CF9AE}" pid="5" name="ContentTypeId">
    <vt:lpwstr>0x010100B8537BC94E886A43828B614252E4059C</vt:lpwstr>
  </property>
</Properties>
</file>